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048A2" w14:textId="3FEDA9E7" w:rsidR="00A638EC" w:rsidRPr="00FB5BF8" w:rsidRDefault="00000000" w:rsidP="00514280">
      <w:pPr>
        <w:pStyle w:val="Subtitle"/>
        <w:ind w:left="0"/>
        <w:rPr>
          <w:b/>
          <w:bCs/>
        </w:rPr>
      </w:pPr>
      <w:sdt>
        <w:sdtPr>
          <w:id w:val="-718676715"/>
          <w:placeholder>
            <w:docPart w:val="2075025BC2A94BDFB2D10465DF44CACE"/>
          </w:placeholder>
          <w15:appearance w15:val="hidden"/>
        </w:sdtPr>
        <w:sdtEndPr>
          <w:rPr>
            <w:b/>
            <w:bCs/>
          </w:rPr>
        </w:sdtEndPr>
        <w:sdtContent>
          <w:r w:rsidR="00FB5BF8" w:rsidRPr="00FB5BF8">
            <w:rPr>
              <w:b/>
              <w:bCs/>
            </w:rPr>
            <w:t>0</w:t>
          </w:r>
          <w:r w:rsidR="00514280">
            <w:rPr>
              <w:b/>
              <w:bCs/>
            </w:rPr>
            <w:t>3</w:t>
          </w:r>
          <w:r w:rsidR="00FB5BF8" w:rsidRPr="00FB5BF8">
            <w:rPr>
              <w:b/>
              <w:bCs/>
            </w:rPr>
            <w:t>/</w:t>
          </w:r>
          <w:r w:rsidR="002A2A19">
            <w:rPr>
              <w:b/>
              <w:bCs/>
            </w:rPr>
            <w:t>2</w:t>
          </w:r>
          <w:r w:rsidR="00514280">
            <w:rPr>
              <w:b/>
              <w:bCs/>
            </w:rPr>
            <w:t>0</w:t>
          </w:r>
          <w:r w:rsidR="00FB5BF8" w:rsidRPr="00FB5BF8">
            <w:rPr>
              <w:b/>
              <w:bCs/>
            </w:rPr>
            <w:t>/2025</w:t>
          </w:r>
        </w:sdtContent>
      </w:sdt>
    </w:p>
    <w:p w14:paraId="647D1B5D" w14:textId="506C9B59" w:rsidR="00F854AD" w:rsidRPr="00F854AD" w:rsidRDefault="00F854AD" w:rsidP="00F854AD">
      <w:pPr>
        <w:spacing w:before="0"/>
        <w:ind w:left="0" w:right="0"/>
        <w:rPr>
          <w:rFonts w:ascii="Lato" w:eastAsia="Times New Roman" w:hAnsi="Lato" w:cs="Times New Roman"/>
          <w:color w:val="CE1126"/>
          <w:kern w:val="0"/>
          <w:sz w:val="21"/>
          <w:szCs w:val="21"/>
          <w:shd w:val="clear" w:color="auto" w:fill="FFFFFF"/>
          <w:lang w:eastAsia="en-US"/>
          <w14:ligatures w14:val="none"/>
        </w:rPr>
      </w:pPr>
      <w:r w:rsidRPr="00F854AD">
        <w:rPr>
          <w:rFonts w:ascii="Lato" w:eastAsia="Times New Roman" w:hAnsi="Lato" w:cs="Times New Roman"/>
          <w:noProof/>
          <w:color w:val="CE1126"/>
          <w:kern w:val="0"/>
          <w:sz w:val="21"/>
          <w:szCs w:val="21"/>
          <w:shd w:val="clear" w:color="auto" w:fill="FFFFFF"/>
          <w:lang w:eastAsia="en-US"/>
          <w14:ligatures w14:val="none"/>
        </w:rPr>
        <w:drawing>
          <wp:anchor distT="0" distB="0" distL="114300" distR="114300" simplePos="0" relativeHeight="251658240" behindDoc="0" locked="0" layoutInCell="1" allowOverlap="1" wp14:anchorId="3D0E159A" wp14:editId="7C366FD0">
            <wp:simplePos x="0" y="0"/>
            <wp:positionH relativeFrom="column">
              <wp:posOffset>-76200</wp:posOffset>
            </wp:positionH>
            <wp:positionV relativeFrom="paragraph">
              <wp:posOffset>78105</wp:posOffset>
            </wp:positionV>
            <wp:extent cx="552450" cy="552450"/>
            <wp:effectExtent l="0" t="0" r="0" b="0"/>
            <wp:wrapNone/>
            <wp:docPr id="5" name="Picture 3" descr="A logo of a eagle and a symbol&#10;&#10;Description automatically generat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A logo of a eagle and a symbol&#10;&#10;Description automatically generated">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54AD">
        <w:rPr>
          <w:rFonts w:ascii="Times New Roman" w:eastAsia="Times New Roman" w:hAnsi="Times New Roman" w:cs="Times New Roman"/>
          <w:kern w:val="0"/>
          <w:sz w:val="24"/>
          <w:szCs w:val="24"/>
          <w:lang w:eastAsia="en-US"/>
          <w14:ligatures w14:val="none"/>
        </w:rPr>
        <w:fldChar w:fldCharType="begin"/>
      </w:r>
      <w:r w:rsidRPr="00F854AD">
        <w:rPr>
          <w:rFonts w:ascii="Times New Roman" w:eastAsia="Times New Roman" w:hAnsi="Times New Roman" w:cs="Times New Roman"/>
          <w:kern w:val="0"/>
          <w:sz w:val="24"/>
          <w:szCs w:val="24"/>
          <w:lang w:eastAsia="en-US"/>
          <w14:ligatures w14:val="none"/>
        </w:rPr>
        <w:instrText>HYPERLINK "https://www.tuscarorabsa.org/"</w:instrText>
      </w:r>
      <w:r w:rsidRPr="00F854AD">
        <w:rPr>
          <w:rFonts w:ascii="Times New Roman" w:eastAsia="Times New Roman" w:hAnsi="Times New Roman" w:cs="Times New Roman"/>
          <w:kern w:val="0"/>
          <w:sz w:val="24"/>
          <w:szCs w:val="24"/>
          <w:lang w:eastAsia="en-US"/>
          <w14:ligatures w14:val="none"/>
        </w:rPr>
      </w:r>
      <w:r w:rsidRPr="00F854AD">
        <w:rPr>
          <w:rFonts w:ascii="Times New Roman" w:eastAsia="Times New Roman" w:hAnsi="Times New Roman" w:cs="Times New Roman"/>
          <w:kern w:val="0"/>
          <w:sz w:val="24"/>
          <w:szCs w:val="24"/>
          <w:lang w:eastAsia="en-US"/>
          <w14:ligatures w14:val="none"/>
        </w:rPr>
        <w:fldChar w:fldCharType="separate"/>
      </w:r>
    </w:p>
    <w:p w14:paraId="2E8FB5C6" w14:textId="16C8496C" w:rsidR="00F854AD" w:rsidRPr="00F854AD" w:rsidRDefault="00F854AD" w:rsidP="00F854AD">
      <w:pPr>
        <w:spacing w:before="0"/>
        <w:ind w:left="0" w:right="0"/>
        <w:rPr>
          <w:rFonts w:ascii="Times New Roman" w:eastAsia="Times New Roman" w:hAnsi="Times New Roman" w:cs="Times New Roman"/>
          <w:kern w:val="0"/>
          <w:sz w:val="24"/>
          <w:szCs w:val="24"/>
          <w:lang w:eastAsia="en-US"/>
          <w14:ligatures w14:val="none"/>
        </w:rPr>
      </w:pPr>
      <w:r w:rsidRPr="00F854AD">
        <w:rPr>
          <w:rFonts w:ascii="Lato" w:eastAsia="Times New Roman" w:hAnsi="Lato" w:cs="Times New Roman"/>
          <w:color w:val="CE1126"/>
          <w:kern w:val="0"/>
          <w:sz w:val="21"/>
          <w:szCs w:val="21"/>
          <w:shd w:val="clear" w:color="auto" w:fill="FFFFFF"/>
          <w:lang w:eastAsia="en-US"/>
          <w14:ligatures w14:val="none"/>
        </w:rPr>
        <w:t> </w:t>
      </w:r>
    </w:p>
    <w:p w14:paraId="5A3D317D" w14:textId="7D98D232" w:rsidR="00F854AD" w:rsidRPr="00F854AD" w:rsidRDefault="00F854AD" w:rsidP="00F854AD">
      <w:pPr>
        <w:spacing w:before="0"/>
        <w:ind w:left="0" w:right="0"/>
        <w:jc w:val="right"/>
        <w:outlineLvl w:val="0"/>
        <w:rPr>
          <w:rFonts w:ascii="Times New Roman" w:eastAsia="Times New Roman" w:hAnsi="Times New Roman" w:cs="Times New Roman"/>
          <w:caps/>
          <w:color w:val="015697"/>
          <w:kern w:val="36"/>
          <w:sz w:val="36"/>
          <w:szCs w:val="36"/>
          <w:shd w:val="clear" w:color="auto" w:fill="FFFFFF"/>
          <w:lang w:eastAsia="en-US"/>
          <w14:ligatures w14:val="none"/>
        </w:rPr>
      </w:pPr>
      <w:r w:rsidRPr="00F854AD">
        <w:rPr>
          <w:rFonts w:ascii="Times New Roman" w:eastAsia="Times New Roman" w:hAnsi="Times New Roman" w:cs="Times New Roman"/>
          <w:caps/>
          <w:color w:val="015697"/>
          <w:kern w:val="36"/>
          <w:sz w:val="40"/>
          <w:szCs w:val="40"/>
          <w:shd w:val="clear" w:color="auto" w:fill="FFFFFF"/>
          <w:lang w:eastAsia="en-US"/>
          <w14:ligatures w14:val="none"/>
        </w:rPr>
        <w:t>Boy Scouts of America</w:t>
      </w:r>
      <w:r>
        <w:rPr>
          <w:rFonts w:ascii="Times New Roman" w:eastAsia="Times New Roman" w:hAnsi="Times New Roman" w:cs="Times New Roman"/>
          <w:caps/>
          <w:color w:val="015697"/>
          <w:kern w:val="36"/>
          <w:sz w:val="36"/>
          <w:szCs w:val="36"/>
          <w:shd w:val="clear" w:color="auto" w:fill="FFFFFF"/>
          <w:lang w:eastAsia="en-US"/>
          <w14:ligatures w14:val="none"/>
        </w:rPr>
        <w:t xml:space="preserve"> </w:t>
      </w:r>
      <w:r w:rsidRPr="00F854AD">
        <w:rPr>
          <w:rFonts w:ascii="Times New Roman" w:eastAsia="Times New Roman" w:hAnsi="Times New Roman" w:cs="Times New Roman"/>
          <w:caps/>
          <w:color w:val="CE1126"/>
          <w:kern w:val="36"/>
          <w:sz w:val="32"/>
          <w:szCs w:val="32"/>
          <w:shd w:val="clear" w:color="auto" w:fill="FFFFFF"/>
          <w:lang w:eastAsia="en-US"/>
          <w14:ligatures w14:val="none"/>
        </w:rPr>
        <w:t>Tuscarora Council</w:t>
      </w:r>
    </w:p>
    <w:p w14:paraId="637F3CDA" w14:textId="28D7A541" w:rsidR="00A638EC" w:rsidRPr="00A638EC" w:rsidRDefault="003B58D4" w:rsidP="00F854AD">
      <w:pPr>
        <w:pStyle w:val="Logo"/>
        <w:ind w:left="0"/>
        <w:jc w:val="left"/>
      </w:pPr>
      <w:r>
        <w:rPr>
          <w:rFonts w:ascii="Times New Roman" w:eastAsia="Times New Roman" w:hAnsi="Times New Roman" w:cs="Times New Roman"/>
          <w:noProof/>
          <w:color w:val="auto"/>
          <w:kern w:val="0"/>
          <w:sz w:val="24"/>
          <w:szCs w:val="24"/>
          <w:lang w:eastAsia="en-US"/>
          <w14:ligatures w14:val="none"/>
        </w:rPr>
        <w:drawing>
          <wp:anchor distT="0" distB="0" distL="114300" distR="114300" simplePos="0" relativeHeight="251689984" behindDoc="0" locked="0" layoutInCell="1" allowOverlap="1" wp14:anchorId="3C89F0CB" wp14:editId="20E4FE0E">
            <wp:simplePos x="0" y="0"/>
            <wp:positionH relativeFrom="column">
              <wp:posOffset>1435100</wp:posOffset>
            </wp:positionH>
            <wp:positionV relativeFrom="paragraph">
              <wp:posOffset>744855</wp:posOffset>
            </wp:positionV>
            <wp:extent cx="3613150" cy="2431531"/>
            <wp:effectExtent l="0" t="0" r="6350" b="6985"/>
            <wp:wrapNone/>
            <wp:docPr id="11726502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3150" cy="2431531"/>
                    </a:xfrm>
                    <a:prstGeom prst="rect">
                      <a:avLst/>
                    </a:prstGeom>
                    <a:noFill/>
                  </pic:spPr>
                </pic:pic>
              </a:graphicData>
            </a:graphic>
            <wp14:sizeRelH relativeFrom="margin">
              <wp14:pctWidth>0</wp14:pctWidth>
            </wp14:sizeRelH>
            <wp14:sizeRelV relativeFrom="margin">
              <wp14:pctHeight>0</wp14:pctHeight>
            </wp14:sizeRelV>
          </wp:anchor>
        </w:drawing>
      </w:r>
      <w:r w:rsidR="00F854AD" w:rsidRPr="00F854AD">
        <w:rPr>
          <w:rFonts w:ascii="Times New Roman" w:eastAsia="Times New Roman" w:hAnsi="Times New Roman" w:cs="Times New Roman"/>
          <w:color w:val="auto"/>
          <w:kern w:val="0"/>
          <w:sz w:val="24"/>
          <w:szCs w:val="24"/>
          <w:lang w:eastAsia="en-US"/>
          <w14:ligatures w14:val="none"/>
        </w:rPr>
        <w:fldChar w:fldCharType="end"/>
      </w:r>
    </w:p>
    <w:p w14:paraId="234E5468" w14:textId="1DF5A790" w:rsidR="00A638EC" w:rsidRPr="00F854AD" w:rsidRDefault="00000000" w:rsidP="00A638EC">
      <w:pPr>
        <w:pStyle w:val="Title"/>
        <w:rPr>
          <w:color w:val="002060"/>
        </w:rPr>
      </w:pPr>
      <w:sdt>
        <w:sdtPr>
          <w:rPr>
            <w:color w:val="002060"/>
          </w:rPr>
          <w:alias w:val="Enter title:"/>
          <w:tag w:val=""/>
          <w:id w:val="390237733"/>
          <w:placeholder>
            <w:docPart w:val="39E6A8FE5F244695AA049DDC50D78E1A"/>
          </w:placeholder>
          <w:dataBinding w:prefixMappings="xmlns:ns0='http://purl.org/dc/elements/1.1/' xmlns:ns1='http://schemas.openxmlformats.org/package/2006/metadata/core-properties' " w:xpath="/ns1:coreProperties[1]/ns1:keywords[1]" w:storeItemID="{6C3C8BC8-F283-45AE-878A-BAB7291924A1}"/>
          <w15:appearance w15:val="hidden"/>
          <w:text/>
        </w:sdtPr>
        <w:sdtContent>
          <w:r w:rsidR="00F854AD" w:rsidRPr="00F854AD">
            <w:rPr>
              <w:color w:val="002060"/>
            </w:rPr>
            <w:t>Strategic Plan</w:t>
          </w:r>
          <w:r w:rsidR="00F854AD">
            <w:rPr>
              <w:color w:val="002060"/>
            </w:rPr>
            <w:t xml:space="preserve"> 202</w:t>
          </w:r>
          <w:r w:rsidR="00535610">
            <w:rPr>
              <w:color w:val="002060"/>
            </w:rPr>
            <w:t>5</w:t>
          </w:r>
          <w:r w:rsidR="00F854AD">
            <w:rPr>
              <w:color w:val="002060"/>
            </w:rPr>
            <w:t>-20</w:t>
          </w:r>
          <w:r w:rsidR="00535610">
            <w:rPr>
              <w:color w:val="002060"/>
            </w:rPr>
            <w:t>30</w:t>
          </w:r>
        </w:sdtContent>
      </w:sdt>
    </w:p>
    <w:p w14:paraId="0F08F220" w14:textId="1BA13E1E" w:rsidR="00A638EC" w:rsidRDefault="00F854AD" w:rsidP="00A638EC">
      <w:pPr>
        <w:pStyle w:val="Subtitle"/>
      </w:pPr>
      <w:r>
        <w:rPr>
          <w:noProof/>
        </w:rPr>
        <w:drawing>
          <wp:anchor distT="0" distB="0" distL="114300" distR="114300" simplePos="0" relativeHeight="251660288" behindDoc="0" locked="0" layoutInCell="1" allowOverlap="1" wp14:anchorId="0EB6D7DF" wp14:editId="1FB7BE03">
            <wp:simplePos x="0" y="0"/>
            <wp:positionH relativeFrom="column">
              <wp:posOffset>4205605</wp:posOffset>
            </wp:positionH>
            <wp:positionV relativeFrom="paragraph">
              <wp:posOffset>152400</wp:posOffset>
            </wp:positionV>
            <wp:extent cx="1145381" cy="1113155"/>
            <wp:effectExtent l="0" t="0" r="0" b="0"/>
            <wp:wrapNone/>
            <wp:docPr id="2" name="Picture 2" descr="A picture containing cartoon, text,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artoon, text, 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5381" cy="1113155"/>
                    </a:xfrm>
                    <a:prstGeom prst="rect">
                      <a:avLst/>
                    </a:prstGeom>
                    <a:noFill/>
                  </pic:spPr>
                </pic:pic>
              </a:graphicData>
            </a:graphic>
            <wp14:sizeRelH relativeFrom="margin">
              <wp14:pctWidth>0</wp14:pctWidth>
            </wp14:sizeRelH>
            <wp14:sizeRelV relativeFrom="margin">
              <wp14:pctHeight>0</wp14:pctHeight>
            </wp14:sizeRelV>
          </wp:anchor>
        </w:drawing>
      </w:r>
      <w:sdt>
        <w:sdtPr>
          <w:id w:val="-2059927479"/>
          <w:placeholder>
            <w:docPart w:val="37B21833F5CE40DD89065A15A622D6C0"/>
          </w:placeholder>
          <w15:appearance w15:val="hidden"/>
        </w:sdtPr>
        <w:sdtContent/>
      </w:sdt>
    </w:p>
    <w:p w14:paraId="00D8F1E8" w14:textId="5D3F766A" w:rsidR="009B1205" w:rsidRDefault="00F854AD" w:rsidP="00F854AD">
      <w:pPr>
        <w:pStyle w:val="Contactinfo"/>
        <w:jc w:val="left"/>
      </w:pPr>
      <w:r>
        <w:tab/>
      </w:r>
      <w:r>
        <w:tab/>
      </w:r>
      <w:r>
        <w:tab/>
      </w:r>
      <w:r>
        <w:tab/>
      </w:r>
      <w:r>
        <w:tab/>
      </w:r>
      <w:r>
        <w:tab/>
      </w:r>
      <w:r>
        <w:tab/>
      </w:r>
      <w:r>
        <w:tab/>
      </w:r>
      <w:r>
        <w:tab/>
        <w:t>Tuscarora Council</w:t>
      </w:r>
    </w:p>
    <w:sdt>
      <w:sdtPr>
        <w:id w:val="2016262869"/>
        <w:placeholder>
          <w:docPart w:val="2CF894494AF94B5A92049A6FC6EDC4B4"/>
        </w:placeholder>
        <w15:appearance w15:val="hidden"/>
      </w:sdtPr>
      <w:sdtContent>
        <w:p w14:paraId="28DE2363" w14:textId="77777777" w:rsidR="00C90690" w:rsidRDefault="00F854AD" w:rsidP="00290347">
          <w:pPr>
            <w:pStyle w:val="Contactinfo"/>
          </w:pPr>
          <w:r>
            <w:t>172 NC Hwy. 581 South – Goldsboro, nC 27530</w:t>
          </w:r>
        </w:p>
        <w:p w14:paraId="1DC4F1A7" w14:textId="39F28B7E" w:rsidR="00290347" w:rsidRPr="004D5282" w:rsidRDefault="00000000" w:rsidP="00290347">
          <w:pPr>
            <w:pStyle w:val="Contactinfo"/>
          </w:pPr>
        </w:p>
      </w:sdtContent>
    </w:sdt>
    <w:p w14:paraId="77188B81" w14:textId="515B0CCA" w:rsidR="00FC58C2" w:rsidRDefault="00000000" w:rsidP="00F854AD">
      <w:pPr>
        <w:pStyle w:val="Heading3"/>
      </w:pPr>
      <w:sdt>
        <w:sdtPr>
          <w:alias w:val="What is the desired outcome:"/>
          <w:tag w:val="What is the desired outcome:"/>
          <w:id w:val="-872843915"/>
          <w:placeholder>
            <w:docPart w:val="4FAF01C4185344C9B3D0EA3729FE0B47"/>
          </w:placeholder>
          <w:temporary/>
          <w:showingPlcHdr/>
          <w15:appearance w15:val="hidden"/>
        </w:sdtPr>
        <w:sdtContent>
          <w:r w:rsidR="001912B2" w:rsidRPr="00F854AD">
            <w:rPr>
              <w:color w:val="002060"/>
            </w:rPr>
            <w:t>What is the desired outcome?</w:t>
          </w:r>
        </w:sdtContent>
      </w:sdt>
    </w:p>
    <w:p w14:paraId="182A8E5E" w14:textId="4F06D548" w:rsidR="00F854AD" w:rsidRPr="00025A78" w:rsidRDefault="00F561CC" w:rsidP="00F854AD">
      <w:pPr>
        <w:rPr>
          <w:rFonts w:ascii="Times New Roman" w:hAnsi="Times New Roman" w:cs="Times New Roman"/>
          <w:sz w:val="24"/>
          <w:szCs w:val="24"/>
        </w:rPr>
      </w:pPr>
      <w:r>
        <w:rPr>
          <w:rFonts w:ascii="Times New Roman" w:hAnsi="Times New Roman" w:cs="Times New Roman"/>
          <w:sz w:val="24"/>
          <w:szCs w:val="24"/>
        </w:rPr>
        <w:t>Provide</w:t>
      </w:r>
      <w:r w:rsidR="00F854AD" w:rsidRPr="00025A78">
        <w:rPr>
          <w:rFonts w:ascii="Times New Roman" w:hAnsi="Times New Roman" w:cs="Times New Roman"/>
          <w:sz w:val="24"/>
          <w:szCs w:val="24"/>
        </w:rPr>
        <w:t xml:space="preserve"> the Tuscarora Council </w:t>
      </w:r>
      <w:r>
        <w:rPr>
          <w:rFonts w:ascii="Times New Roman" w:hAnsi="Times New Roman" w:cs="Times New Roman"/>
          <w:sz w:val="24"/>
          <w:szCs w:val="24"/>
        </w:rPr>
        <w:t>with</w:t>
      </w:r>
      <w:r w:rsidR="00F854AD" w:rsidRPr="00025A78">
        <w:rPr>
          <w:rFonts w:ascii="Times New Roman" w:hAnsi="Times New Roman" w:cs="Times New Roman"/>
          <w:sz w:val="24"/>
          <w:szCs w:val="24"/>
        </w:rPr>
        <w:t xml:space="preserve"> a roadmap to serve as a short</w:t>
      </w:r>
      <w:r w:rsidR="00EB54DA">
        <w:rPr>
          <w:rFonts w:ascii="Times New Roman" w:hAnsi="Times New Roman" w:cs="Times New Roman"/>
          <w:sz w:val="24"/>
          <w:szCs w:val="24"/>
        </w:rPr>
        <w:t xml:space="preserve"> </w:t>
      </w:r>
      <w:r w:rsidR="00F854AD" w:rsidRPr="00025A78">
        <w:rPr>
          <w:rFonts w:ascii="Times New Roman" w:hAnsi="Times New Roman" w:cs="Times New Roman"/>
          <w:sz w:val="24"/>
          <w:szCs w:val="24"/>
        </w:rPr>
        <w:t>and long</w:t>
      </w:r>
      <w:r w:rsidR="00EB54DA">
        <w:rPr>
          <w:rFonts w:ascii="Times New Roman" w:hAnsi="Times New Roman" w:cs="Times New Roman"/>
          <w:sz w:val="24"/>
          <w:szCs w:val="24"/>
        </w:rPr>
        <w:t>er</w:t>
      </w:r>
      <w:r w:rsidR="00F854AD" w:rsidRPr="00025A78">
        <w:rPr>
          <w:rFonts w:ascii="Times New Roman" w:hAnsi="Times New Roman" w:cs="Times New Roman"/>
          <w:sz w:val="24"/>
          <w:szCs w:val="24"/>
        </w:rPr>
        <w:t xml:space="preserve">-term guide to action. This document identifies the </w:t>
      </w:r>
      <w:r w:rsidR="00EB54DA">
        <w:rPr>
          <w:rFonts w:ascii="Times New Roman" w:hAnsi="Times New Roman" w:cs="Times New Roman"/>
          <w:sz w:val="24"/>
          <w:szCs w:val="24"/>
        </w:rPr>
        <w:t xml:space="preserve">council </w:t>
      </w:r>
      <w:r w:rsidR="00F854AD" w:rsidRPr="00025A78">
        <w:rPr>
          <w:rFonts w:ascii="Times New Roman" w:hAnsi="Times New Roman" w:cs="Times New Roman"/>
          <w:sz w:val="24"/>
          <w:szCs w:val="24"/>
        </w:rPr>
        <w:t>strategic thinking to</w:t>
      </w:r>
      <w:r w:rsidR="00025A78" w:rsidRPr="00025A78">
        <w:rPr>
          <w:rFonts w:ascii="Times New Roman" w:hAnsi="Times New Roman" w:cs="Times New Roman"/>
          <w:sz w:val="24"/>
          <w:szCs w:val="24"/>
        </w:rPr>
        <w:t xml:space="preserve"> allow us to</w:t>
      </w:r>
      <w:r w:rsidR="00F854AD" w:rsidRPr="00025A78">
        <w:rPr>
          <w:rFonts w:ascii="Times New Roman" w:hAnsi="Times New Roman" w:cs="Times New Roman"/>
          <w:sz w:val="24"/>
          <w:szCs w:val="24"/>
        </w:rPr>
        <w:t xml:space="preserve"> continue building on </w:t>
      </w:r>
      <w:r w:rsidR="00025A78" w:rsidRPr="00025A78">
        <w:rPr>
          <w:rFonts w:ascii="Times New Roman" w:hAnsi="Times New Roman" w:cs="Times New Roman"/>
          <w:sz w:val="24"/>
          <w:szCs w:val="24"/>
        </w:rPr>
        <w:t>our past</w:t>
      </w:r>
      <w:r w:rsidR="00F854AD" w:rsidRPr="00025A78">
        <w:rPr>
          <w:rFonts w:ascii="Times New Roman" w:hAnsi="Times New Roman" w:cs="Times New Roman"/>
          <w:sz w:val="24"/>
          <w:szCs w:val="24"/>
        </w:rPr>
        <w:t xml:space="preserve">, while constantly looking forward </w:t>
      </w:r>
      <w:r w:rsidR="00025A78" w:rsidRPr="00025A78">
        <w:rPr>
          <w:rFonts w:ascii="Times New Roman" w:hAnsi="Times New Roman" w:cs="Times New Roman"/>
          <w:sz w:val="24"/>
          <w:szCs w:val="24"/>
        </w:rPr>
        <w:t xml:space="preserve">and addressing </w:t>
      </w:r>
      <w:r w:rsidR="00C17CE0">
        <w:rPr>
          <w:rFonts w:ascii="Times New Roman" w:hAnsi="Times New Roman" w:cs="Times New Roman"/>
          <w:sz w:val="24"/>
          <w:szCs w:val="24"/>
        </w:rPr>
        <w:t xml:space="preserve">new </w:t>
      </w:r>
      <w:r w:rsidR="00025A78" w:rsidRPr="00025A78">
        <w:rPr>
          <w:rFonts w:ascii="Times New Roman" w:hAnsi="Times New Roman" w:cs="Times New Roman"/>
          <w:sz w:val="24"/>
          <w:szCs w:val="24"/>
        </w:rPr>
        <w:t xml:space="preserve">challenges </w:t>
      </w:r>
      <w:r w:rsidR="00C17CE0">
        <w:rPr>
          <w:rFonts w:ascii="Times New Roman" w:hAnsi="Times New Roman" w:cs="Times New Roman"/>
          <w:sz w:val="24"/>
          <w:szCs w:val="24"/>
        </w:rPr>
        <w:t xml:space="preserve">in order to </w:t>
      </w:r>
      <w:r w:rsidR="00025A78" w:rsidRPr="00025A78">
        <w:rPr>
          <w:rFonts w:ascii="Times New Roman" w:hAnsi="Times New Roman" w:cs="Times New Roman"/>
          <w:sz w:val="24"/>
          <w:szCs w:val="24"/>
        </w:rPr>
        <w:t>strengthen the Scouting program</w:t>
      </w:r>
      <w:r w:rsidR="00152DCD">
        <w:rPr>
          <w:rFonts w:ascii="Times New Roman" w:hAnsi="Times New Roman" w:cs="Times New Roman"/>
          <w:sz w:val="24"/>
          <w:szCs w:val="24"/>
        </w:rPr>
        <w:t xml:space="preserve"> in our four-county area</w:t>
      </w:r>
      <w:r w:rsidR="0076401A">
        <w:rPr>
          <w:rFonts w:ascii="Times New Roman" w:hAnsi="Times New Roman" w:cs="Times New Roman"/>
          <w:sz w:val="24"/>
          <w:szCs w:val="24"/>
        </w:rPr>
        <w:t xml:space="preserve">. </w:t>
      </w:r>
      <w:r w:rsidR="00025A78" w:rsidRPr="00025A78">
        <w:rPr>
          <w:rFonts w:ascii="Times New Roman" w:hAnsi="Times New Roman" w:cs="Times New Roman"/>
          <w:sz w:val="24"/>
          <w:szCs w:val="24"/>
        </w:rPr>
        <w:t xml:space="preserve"> </w:t>
      </w:r>
    </w:p>
    <w:p w14:paraId="668C2066" w14:textId="77777777" w:rsidR="00025A78" w:rsidRDefault="00025A78" w:rsidP="00025A78">
      <w:pPr>
        <w:pStyle w:val="Pre-heading1space"/>
        <w:spacing w:before="0"/>
        <w:rPr>
          <w:b/>
          <w:bCs/>
          <w:smallCaps/>
          <w:color w:val="002060"/>
          <w:sz w:val="24"/>
          <w:szCs w:val="24"/>
          <w:u w:val="single"/>
        </w:rPr>
      </w:pPr>
    </w:p>
    <w:p w14:paraId="2295BFB7" w14:textId="594B4B57" w:rsidR="006B34AE" w:rsidRPr="00C821C8" w:rsidRDefault="00025A78" w:rsidP="00025A78">
      <w:pPr>
        <w:pStyle w:val="Pre-heading1space"/>
        <w:spacing w:before="0"/>
        <w:rPr>
          <w:rFonts w:ascii="Palatino Linotype" w:hAnsi="Palatino Linotype"/>
          <w:b/>
          <w:bCs/>
          <w:smallCaps/>
          <w:color w:val="002060"/>
          <w:sz w:val="24"/>
          <w:szCs w:val="24"/>
          <w:u w:val="single"/>
        </w:rPr>
      </w:pPr>
      <w:r w:rsidRPr="00C821C8">
        <w:rPr>
          <w:rFonts w:ascii="Palatino Linotype" w:hAnsi="Palatino Linotype"/>
          <w:b/>
          <w:bCs/>
          <w:smallCaps/>
          <w:color w:val="002060"/>
          <w:sz w:val="24"/>
          <w:szCs w:val="24"/>
          <w:u w:val="single"/>
        </w:rPr>
        <w:t>Mission Statement</w:t>
      </w:r>
    </w:p>
    <w:p w14:paraId="7BF2BC03" w14:textId="5FFE2C7A" w:rsidR="00025A78" w:rsidRDefault="00025A78" w:rsidP="00025A78">
      <w:pPr>
        <w:pStyle w:val="Pre-heading1space"/>
        <w:spacing w:before="0"/>
        <w:rPr>
          <w:sz w:val="24"/>
          <w:szCs w:val="24"/>
        </w:rPr>
      </w:pPr>
      <w:r>
        <w:rPr>
          <w:sz w:val="24"/>
          <w:szCs w:val="24"/>
        </w:rPr>
        <w:t xml:space="preserve">The mission of the Boy Scouts of America is to prepare young people to make ethical and moral choices over their lifetimes by instilling in them the values of the Scout Oath and Law. </w:t>
      </w:r>
    </w:p>
    <w:p w14:paraId="5ABFFCE8" w14:textId="7BD2B6D2" w:rsidR="00F41241" w:rsidRPr="00C821C8" w:rsidRDefault="00F41241" w:rsidP="00025A78">
      <w:pPr>
        <w:pStyle w:val="Pre-heading1space"/>
        <w:spacing w:before="0"/>
        <w:rPr>
          <w:rFonts w:ascii="Palatino Linotype" w:hAnsi="Palatino Linotype"/>
          <w:sz w:val="24"/>
          <w:szCs w:val="24"/>
        </w:rPr>
      </w:pPr>
    </w:p>
    <w:p w14:paraId="1069841E" w14:textId="77896931" w:rsidR="00F41241" w:rsidRPr="00C821C8" w:rsidRDefault="00F41241" w:rsidP="00025A78">
      <w:pPr>
        <w:pStyle w:val="Pre-heading1space"/>
        <w:spacing w:before="0"/>
        <w:rPr>
          <w:rFonts w:ascii="Palatino Linotype" w:hAnsi="Palatino Linotype"/>
          <w:b/>
          <w:bCs/>
          <w:smallCaps/>
          <w:color w:val="002060"/>
          <w:sz w:val="24"/>
          <w:szCs w:val="24"/>
          <w:u w:val="single"/>
        </w:rPr>
      </w:pPr>
      <w:r w:rsidRPr="00C821C8">
        <w:rPr>
          <w:rFonts w:ascii="Palatino Linotype" w:hAnsi="Palatino Linotype"/>
          <w:b/>
          <w:bCs/>
          <w:smallCaps/>
          <w:color w:val="002060"/>
          <w:sz w:val="24"/>
          <w:szCs w:val="24"/>
          <w:u w:val="single"/>
        </w:rPr>
        <w:t>Vision Statement</w:t>
      </w:r>
    </w:p>
    <w:p w14:paraId="05709532" w14:textId="7B3BE234" w:rsidR="00F41241" w:rsidRDefault="00535610" w:rsidP="00025A78">
      <w:pPr>
        <w:pStyle w:val="Pre-heading1space"/>
        <w:spacing w:before="0"/>
        <w:rPr>
          <w:sz w:val="24"/>
          <w:szCs w:val="24"/>
        </w:rPr>
      </w:pPr>
      <w:r>
        <w:rPr>
          <w:noProof/>
        </w:rPr>
        <w:drawing>
          <wp:anchor distT="0" distB="0" distL="114300" distR="114300" simplePos="0" relativeHeight="251662336" behindDoc="1" locked="0" layoutInCell="1" allowOverlap="1" wp14:anchorId="6FCD3FBB" wp14:editId="1E53B365">
            <wp:simplePos x="0" y="0"/>
            <wp:positionH relativeFrom="column">
              <wp:posOffset>762000</wp:posOffset>
            </wp:positionH>
            <wp:positionV relativeFrom="paragraph">
              <wp:posOffset>101600</wp:posOffset>
            </wp:positionV>
            <wp:extent cx="4285615" cy="2551808"/>
            <wp:effectExtent l="0" t="0" r="635" b="1270"/>
            <wp:wrapNone/>
            <wp:docPr id="21079571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85615" cy="2551808"/>
                    </a:xfrm>
                    <a:prstGeom prst="rect">
                      <a:avLst/>
                    </a:prstGeom>
                    <a:noFill/>
                  </pic:spPr>
                </pic:pic>
              </a:graphicData>
            </a:graphic>
          </wp:anchor>
        </w:drawing>
      </w:r>
      <w:r w:rsidR="00F41241">
        <w:rPr>
          <w:sz w:val="24"/>
          <w:szCs w:val="24"/>
        </w:rPr>
        <w:t xml:space="preserve">The Boy Scouts of America will prepare every eligible youth in America to become a responsible, participating citizen and leader who is guided by the Scout Oath and Law. </w:t>
      </w:r>
    </w:p>
    <w:p w14:paraId="14C58177" w14:textId="60EA056D" w:rsidR="00F41241" w:rsidRDefault="00F41241" w:rsidP="00025A78">
      <w:pPr>
        <w:pStyle w:val="Pre-heading1space"/>
        <w:spacing w:before="0"/>
        <w:rPr>
          <w:sz w:val="24"/>
          <w:szCs w:val="24"/>
        </w:rPr>
      </w:pPr>
    </w:p>
    <w:p w14:paraId="5B93845D" w14:textId="143E3FFE" w:rsidR="00F41241" w:rsidRPr="00C821C8" w:rsidRDefault="00F41241" w:rsidP="00025A78">
      <w:pPr>
        <w:pStyle w:val="Pre-heading1space"/>
        <w:spacing w:before="0"/>
        <w:rPr>
          <w:rFonts w:ascii="Palatino Linotype" w:hAnsi="Palatino Linotype"/>
          <w:b/>
          <w:bCs/>
          <w:smallCaps/>
          <w:color w:val="002060"/>
          <w:sz w:val="24"/>
          <w:szCs w:val="24"/>
          <w:u w:val="single"/>
        </w:rPr>
      </w:pPr>
      <w:r w:rsidRPr="00C821C8">
        <w:rPr>
          <w:rFonts w:ascii="Palatino Linotype" w:hAnsi="Palatino Linotype"/>
          <w:b/>
          <w:bCs/>
          <w:smallCaps/>
          <w:color w:val="002060"/>
          <w:sz w:val="24"/>
          <w:szCs w:val="24"/>
          <w:u w:val="single"/>
        </w:rPr>
        <w:t xml:space="preserve">Tuscarora Council </w:t>
      </w:r>
    </w:p>
    <w:p w14:paraId="2CB9E470" w14:textId="72DED357" w:rsidR="00F41241" w:rsidRPr="00F41241" w:rsidRDefault="00F41241" w:rsidP="00025A78">
      <w:pPr>
        <w:pStyle w:val="Pre-heading1space"/>
        <w:spacing w:before="0"/>
        <w:rPr>
          <w:sz w:val="24"/>
          <w:szCs w:val="24"/>
        </w:rPr>
      </w:pPr>
    </w:p>
    <w:p w14:paraId="3BFE2D1A" w14:textId="2EEC0FCD" w:rsidR="00025A78" w:rsidRPr="00025A78" w:rsidRDefault="00025A78" w:rsidP="006B34AE">
      <w:pPr>
        <w:pStyle w:val="Pre-heading1space"/>
        <w:rPr>
          <w:b/>
          <w:bCs/>
          <w:smallCaps/>
          <w:color w:val="002060"/>
          <w:sz w:val="24"/>
          <w:szCs w:val="24"/>
          <w:u w:val="single"/>
        </w:rPr>
      </w:pPr>
    </w:p>
    <w:p w14:paraId="4371559B" w14:textId="0B7B0ED5" w:rsidR="00025A78" w:rsidRDefault="00025A78" w:rsidP="006B34AE">
      <w:pPr>
        <w:pStyle w:val="Pre-heading1space"/>
      </w:pPr>
    </w:p>
    <w:p w14:paraId="5E2755DC" w14:textId="77069D0C" w:rsidR="00025A78" w:rsidRDefault="00025A78" w:rsidP="006B34AE">
      <w:pPr>
        <w:pStyle w:val="Pre-heading1space"/>
      </w:pPr>
    </w:p>
    <w:p w14:paraId="0596BA98" w14:textId="1F2198C3" w:rsidR="00535610" w:rsidRDefault="00535610" w:rsidP="006B34AE">
      <w:pPr>
        <w:pStyle w:val="Pre-heading1space"/>
      </w:pPr>
    </w:p>
    <w:tbl>
      <w:tblPr>
        <w:tblStyle w:val="Headingtable"/>
        <w:tblW w:w="0" w:type="auto"/>
        <w:tblLook w:val="04A0" w:firstRow="1" w:lastRow="0" w:firstColumn="1" w:lastColumn="0" w:noHBand="0" w:noVBand="1"/>
      </w:tblPr>
      <w:tblGrid>
        <w:gridCol w:w="9350"/>
      </w:tblGrid>
      <w:tr w:rsidR="00647294" w:rsidRPr="00647294" w14:paraId="26E8C0AA" w14:textId="77777777" w:rsidTr="006B34AE">
        <w:tc>
          <w:tcPr>
            <w:tcW w:w="9350" w:type="dxa"/>
          </w:tcPr>
          <w:p w14:paraId="2E4D86F1" w14:textId="5A94FA04" w:rsidR="00535610" w:rsidRPr="00647294" w:rsidRDefault="00535610" w:rsidP="006B34AE">
            <w:pPr>
              <w:pStyle w:val="Pre-heading1space"/>
              <w:rPr>
                <w:color w:val="002060"/>
              </w:rPr>
            </w:pPr>
          </w:p>
          <w:p w14:paraId="65E896A9" w14:textId="18BB81AA" w:rsidR="006B34AE" w:rsidRPr="00647294" w:rsidRDefault="00000000" w:rsidP="00FE5BBD">
            <w:pPr>
              <w:pStyle w:val="Heading2"/>
              <w:rPr>
                <w:color w:val="002060"/>
              </w:rPr>
            </w:pPr>
            <w:sdt>
              <w:sdtPr>
                <w:rPr>
                  <w:color w:val="002060"/>
                </w:rPr>
                <w:alias w:val="Opportunity qualification process and criteria:"/>
                <w:tag w:val="Opportunity qualification process and criteria:"/>
                <w:id w:val="2029511930"/>
                <w:placeholder>
                  <w:docPart w:val="424D89C21C1B48819D4DA45648DB7C4B"/>
                </w:placeholder>
                <w15:appearance w15:val="hidden"/>
              </w:sdtPr>
              <w:sdtContent>
                <w:r w:rsidR="00BA621C" w:rsidRPr="00BA621C">
                  <w:rPr>
                    <w:rFonts w:ascii="Palatino Linotype" w:hAnsi="Palatino Linotype"/>
                    <w:color w:val="002060"/>
                  </w:rPr>
                  <w:t xml:space="preserve">Who </w:t>
                </w:r>
                <w:r w:rsidR="00F57CBB" w:rsidRPr="00BA621C">
                  <w:rPr>
                    <w:rFonts w:ascii="Palatino Linotype" w:hAnsi="Palatino Linotype"/>
                    <w:color w:val="002060"/>
                  </w:rPr>
                  <w:t>We serve</w:t>
                </w:r>
                <w:r w:rsidR="00BA621C">
                  <w:rPr>
                    <w:rFonts w:ascii="Palatino Linotype" w:hAnsi="Palatino Linotype"/>
                    <w:color w:val="002060"/>
                  </w:rPr>
                  <w:t xml:space="preserve"> -</w:t>
                </w:r>
              </w:sdtContent>
            </w:sdt>
          </w:p>
        </w:tc>
      </w:tr>
    </w:tbl>
    <w:p w14:paraId="4A34097B" w14:textId="1A679E4A" w:rsidR="00FC58C2" w:rsidRDefault="0065388B" w:rsidP="00647294">
      <w:pPr>
        <w:spacing w:before="0"/>
        <w:ind w:left="0"/>
      </w:pPr>
      <w:r>
        <w:rPr>
          <w:noProof/>
        </w:rPr>
        <w:drawing>
          <wp:anchor distT="0" distB="0" distL="114300" distR="114300" simplePos="0" relativeHeight="251668480" behindDoc="0" locked="0" layoutInCell="1" allowOverlap="1" wp14:anchorId="5FAC46CF" wp14:editId="35124E06">
            <wp:simplePos x="0" y="0"/>
            <wp:positionH relativeFrom="column">
              <wp:posOffset>2591435</wp:posOffset>
            </wp:positionH>
            <wp:positionV relativeFrom="paragraph">
              <wp:posOffset>125730</wp:posOffset>
            </wp:positionV>
            <wp:extent cx="336807" cy="487680"/>
            <wp:effectExtent l="0" t="0" r="6350" b="7620"/>
            <wp:wrapNone/>
            <wp:docPr id="2056809972" name="Picture 9" descr="A red pin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809972" name="Picture 9" descr="A red pin on a black background&#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6807" cy="487680"/>
                    </a:xfrm>
                    <a:prstGeom prst="rect">
                      <a:avLst/>
                    </a:prstGeom>
                    <a:noFill/>
                  </pic:spPr>
                </pic:pic>
              </a:graphicData>
            </a:graphic>
            <wp14:sizeRelH relativeFrom="margin">
              <wp14:pctWidth>0</wp14:pctWidth>
            </wp14:sizeRelH>
            <wp14:sizeRelV relativeFrom="margin">
              <wp14:pctHeight>0</wp14:pctHeight>
            </wp14:sizeRelV>
          </wp:anchor>
        </w:drawing>
      </w:r>
      <w:r w:rsidR="00BA621C">
        <w:rPr>
          <w:noProof/>
        </w:rPr>
        <w:drawing>
          <wp:anchor distT="0" distB="0" distL="114300" distR="114300" simplePos="0" relativeHeight="251680768" behindDoc="0" locked="0" layoutInCell="1" allowOverlap="1" wp14:anchorId="64FD687A" wp14:editId="21245085">
            <wp:simplePos x="0" y="0"/>
            <wp:positionH relativeFrom="column">
              <wp:posOffset>3990975</wp:posOffset>
            </wp:positionH>
            <wp:positionV relativeFrom="paragraph">
              <wp:posOffset>80645</wp:posOffset>
            </wp:positionV>
            <wp:extent cx="895350" cy="895350"/>
            <wp:effectExtent l="0" t="0" r="0" b="0"/>
            <wp:wrapNone/>
            <wp:docPr id="7602677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pic:spPr>
                </pic:pic>
              </a:graphicData>
            </a:graphic>
            <wp14:sizeRelH relativeFrom="margin">
              <wp14:pctWidth>0</wp14:pctWidth>
            </wp14:sizeRelH>
            <wp14:sizeRelV relativeFrom="margin">
              <wp14:pctHeight>0</wp14:pctHeight>
            </wp14:sizeRelV>
          </wp:anchor>
        </w:drawing>
      </w:r>
    </w:p>
    <w:p w14:paraId="30C6D754" w14:textId="14304E55" w:rsidR="00647294" w:rsidRDefault="0065388B" w:rsidP="00647294">
      <w:pPr>
        <w:spacing w:before="0"/>
        <w:ind w:left="0"/>
      </w:pPr>
      <w:r>
        <w:rPr>
          <w:noProof/>
        </w:rPr>
        <w:drawing>
          <wp:anchor distT="0" distB="0" distL="114300" distR="114300" simplePos="0" relativeHeight="251669504" behindDoc="0" locked="0" layoutInCell="1" allowOverlap="1" wp14:anchorId="53F7D0FA" wp14:editId="068C84ED">
            <wp:simplePos x="0" y="0"/>
            <wp:positionH relativeFrom="column">
              <wp:posOffset>2676525</wp:posOffset>
            </wp:positionH>
            <wp:positionV relativeFrom="paragraph">
              <wp:posOffset>52705</wp:posOffset>
            </wp:positionV>
            <wp:extent cx="162560" cy="162560"/>
            <wp:effectExtent l="0" t="0" r="8890" b="8890"/>
            <wp:wrapNone/>
            <wp:docPr id="9778095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560" cy="162560"/>
                    </a:xfrm>
                    <a:prstGeom prst="rect">
                      <a:avLst/>
                    </a:prstGeom>
                    <a:noFill/>
                  </pic:spPr>
                </pic:pic>
              </a:graphicData>
            </a:graphic>
            <wp14:sizeRelH relativeFrom="margin">
              <wp14:pctWidth>0</wp14:pctWidth>
            </wp14:sizeRelH>
            <wp14:sizeRelV relativeFrom="margin">
              <wp14:pctHeight>0</wp14:pctHeight>
            </wp14:sizeRelV>
          </wp:anchor>
        </w:drawing>
      </w:r>
      <w:r w:rsidR="00315923">
        <w:rPr>
          <w:noProof/>
          <w:color w:val="002060"/>
        </w:rPr>
        <w:drawing>
          <wp:anchor distT="0" distB="0" distL="114300" distR="114300" simplePos="0" relativeHeight="251679744" behindDoc="0" locked="0" layoutInCell="1" allowOverlap="1" wp14:anchorId="2B6F779F" wp14:editId="5B01DE1C">
            <wp:simplePos x="0" y="0"/>
            <wp:positionH relativeFrom="column">
              <wp:posOffset>200025</wp:posOffset>
            </wp:positionH>
            <wp:positionV relativeFrom="paragraph">
              <wp:posOffset>50165</wp:posOffset>
            </wp:positionV>
            <wp:extent cx="1545590" cy="742161"/>
            <wp:effectExtent l="0" t="0" r="0" b="1270"/>
            <wp:wrapNone/>
            <wp:docPr id="56647625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45590" cy="742161"/>
                    </a:xfrm>
                    <a:prstGeom prst="rect">
                      <a:avLst/>
                    </a:prstGeom>
                    <a:noFill/>
                  </pic:spPr>
                </pic:pic>
              </a:graphicData>
            </a:graphic>
            <wp14:sizeRelH relativeFrom="margin">
              <wp14:pctWidth>0</wp14:pctWidth>
            </wp14:sizeRelH>
            <wp14:sizeRelV relativeFrom="margin">
              <wp14:pctHeight>0</wp14:pctHeight>
            </wp14:sizeRelV>
          </wp:anchor>
        </w:drawing>
      </w:r>
    </w:p>
    <w:p w14:paraId="3B08BCC9" w14:textId="7C923A81" w:rsidR="00647294" w:rsidRDefault="00647294" w:rsidP="00647294">
      <w:pPr>
        <w:spacing w:before="0"/>
        <w:ind w:left="0"/>
      </w:pPr>
    </w:p>
    <w:p w14:paraId="686D1E2F" w14:textId="587DFC8A" w:rsidR="00647294" w:rsidRDefault="00F57CBB" w:rsidP="00647294">
      <w:pPr>
        <w:spacing w:before="0"/>
        <w:ind w:left="0"/>
      </w:pPr>
      <w:r>
        <w:rPr>
          <w:rFonts w:ascii="Palatino Linotype" w:hAnsi="Palatino Linotype"/>
          <w:b/>
          <w:bCs/>
          <w:noProof/>
          <w:sz w:val="24"/>
          <w:szCs w:val="24"/>
        </w:rPr>
        <w:drawing>
          <wp:anchor distT="0" distB="0" distL="114300" distR="114300" simplePos="0" relativeHeight="251677696" behindDoc="0" locked="0" layoutInCell="1" allowOverlap="1" wp14:anchorId="476856CE" wp14:editId="7360DD9E">
            <wp:simplePos x="0" y="0"/>
            <wp:positionH relativeFrom="column">
              <wp:posOffset>2495550</wp:posOffset>
            </wp:positionH>
            <wp:positionV relativeFrom="paragraph">
              <wp:posOffset>102235</wp:posOffset>
            </wp:positionV>
            <wp:extent cx="514350" cy="266700"/>
            <wp:effectExtent l="0" t="0" r="0" b="0"/>
            <wp:wrapNone/>
            <wp:docPr id="135783369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350" cy="266700"/>
                    </a:xfrm>
                    <a:prstGeom prst="rect">
                      <a:avLst/>
                    </a:prstGeom>
                    <a:noFill/>
                  </pic:spPr>
                </pic:pic>
              </a:graphicData>
            </a:graphic>
            <wp14:sizeRelH relativeFrom="margin">
              <wp14:pctWidth>0</wp14:pctWidth>
            </wp14:sizeRelH>
            <wp14:sizeRelV relativeFrom="margin">
              <wp14:pctHeight>0</wp14:pctHeight>
            </wp14:sizeRelV>
          </wp:anchor>
        </w:drawing>
      </w:r>
      <w:r w:rsidR="003B5553">
        <w:rPr>
          <w:noProof/>
        </w:rPr>
        <w:drawing>
          <wp:anchor distT="0" distB="0" distL="114300" distR="114300" simplePos="0" relativeHeight="251676672" behindDoc="1" locked="0" layoutInCell="1" allowOverlap="1" wp14:anchorId="51A51539" wp14:editId="471020D6">
            <wp:simplePos x="0" y="0"/>
            <wp:positionH relativeFrom="column">
              <wp:posOffset>2305050</wp:posOffset>
            </wp:positionH>
            <wp:positionV relativeFrom="paragraph">
              <wp:posOffset>16510</wp:posOffset>
            </wp:positionV>
            <wp:extent cx="857250" cy="435610"/>
            <wp:effectExtent l="0" t="0" r="0" b="2540"/>
            <wp:wrapNone/>
            <wp:docPr id="19406715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7250" cy="435610"/>
                    </a:xfrm>
                    <a:prstGeom prst="rect">
                      <a:avLst/>
                    </a:prstGeom>
                    <a:noFill/>
                  </pic:spPr>
                </pic:pic>
              </a:graphicData>
            </a:graphic>
            <wp14:sizeRelH relativeFrom="margin">
              <wp14:pctWidth>0</wp14:pctWidth>
            </wp14:sizeRelH>
            <wp14:sizeRelV relativeFrom="margin">
              <wp14:pctHeight>0</wp14:pctHeight>
            </wp14:sizeRelV>
          </wp:anchor>
        </w:drawing>
      </w:r>
    </w:p>
    <w:p w14:paraId="546A80CD" w14:textId="591B70A5" w:rsidR="00647294" w:rsidRDefault="00647294" w:rsidP="00647294">
      <w:pPr>
        <w:spacing w:before="0"/>
        <w:ind w:left="0"/>
      </w:pPr>
    </w:p>
    <w:p w14:paraId="585E6841" w14:textId="055262E1" w:rsidR="00647294" w:rsidRDefault="00647294" w:rsidP="00647294">
      <w:pPr>
        <w:spacing w:before="0"/>
        <w:ind w:left="0"/>
      </w:pPr>
    </w:p>
    <w:p w14:paraId="78F27ED4" w14:textId="793E05FA" w:rsidR="00647294" w:rsidRDefault="003B5553" w:rsidP="00647294">
      <w:pPr>
        <w:spacing w:before="0"/>
        <w:ind w:left="0"/>
      </w:pPr>
      <w:r>
        <w:tab/>
      </w:r>
      <w:r w:rsidR="00166617">
        <w:t xml:space="preserve">     </w:t>
      </w:r>
      <w:r w:rsidR="00166617" w:rsidRPr="00166617">
        <w:rPr>
          <w:rFonts w:ascii="Palatino Linotype" w:hAnsi="Palatino Linotype"/>
          <w:b/>
          <w:bCs/>
          <w:sz w:val="24"/>
          <w:szCs w:val="24"/>
        </w:rPr>
        <w:t xml:space="preserve">   </w:t>
      </w:r>
      <w:r w:rsidRPr="00346346">
        <w:rPr>
          <w:rFonts w:ascii="Palatino Linotype" w:hAnsi="Palatino Linotype"/>
          <w:b/>
          <w:bCs/>
          <w:color w:val="072B62" w:themeColor="background2" w:themeShade="40"/>
          <w:sz w:val="24"/>
          <w:szCs w:val="24"/>
        </w:rPr>
        <w:t>Youth</w:t>
      </w:r>
      <w:r w:rsidRPr="00346346">
        <w:rPr>
          <w:color w:val="072B62" w:themeColor="background2" w:themeShade="40"/>
        </w:rPr>
        <w:tab/>
      </w:r>
      <w:r w:rsidRPr="00346346">
        <w:rPr>
          <w:color w:val="072B62" w:themeColor="background2" w:themeShade="40"/>
        </w:rPr>
        <w:tab/>
      </w:r>
      <w:r w:rsidR="00166617" w:rsidRPr="00346346">
        <w:rPr>
          <w:color w:val="072B62" w:themeColor="background2" w:themeShade="40"/>
        </w:rPr>
        <w:t xml:space="preserve">                      </w:t>
      </w:r>
      <w:r w:rsidRPr="00346346">
        <w:rPr>
          <w:rFonts w:ascii="Palatino Linotype" w:hAnsi="Palatino Linotype"/>
          <w:b/>
          <w:bCs/>
          <w:color w:val="072B62" w:themeColor="background2" w:themeShade="40"/>
          <w:sz w:val="24"/>
          <w:szCs w:val="24"/>
        </w:rPr>
        <w:t xml:space="preserve"> Units</w:t>
      </w:r>
      <w:r w:rsidRPr="00346346">
        <w:rPr>
          <w:color w:val="072B62" w:themeColor="background2" w:themeShade="40"/>
        </w:rPr>
        <w:tab/>
      </w:r>
      <w:r w:rsidRPr="00346346">
        <w:rPr>
          <w:color w:val="072B62" w:themeColor="background2" w:themeShade="40"/>
        </w:rPr>
        <w:tab/>
      </w:r>
      <w:r w:rsidR="00166617" w:rsidRPr="00346346">
        <w:rPr>
          <w:color w:val="072B62" w:themeColor="background2" w:themeShade="40"/>
        </w:rPr>
        <w:t xml:space="preserve">        </w:t>
      </w:r>
      <w:r w:rsidR="00DB5358">
        <w:rPr>
          <w:rFonts w:ascii="Palatino Linotype" w:hAnsi="Palatino Linotype"/>
          <w:b/>
          <w:bCs/>
          <w:color w:val="072B62" w:themeColor="background2" w:themeShade="40"/>
          <w:sz w:val="24"/>
          <w:szCs w:val="24"/>
        </w:rPr>
        <w:t xml:space="preserve">   </w:t>
      </w:r>
      <w:r w:rsidRPr="00346346">
        <w:rPr>
          <w:rFonts w:ascii="Palatino Linotype" w:hAnsi="Palatino Linotype"/>
          <w:b/>
          <w:bCs/>
          <w:color w:val="072B62" w:themeColor="background2" w:themeShade="40"/>
          <w:sz w:val="24"/>
          <w:szCs w:val="24"/>
        </w:rPr>
        <w:t xml:space="preserve"> Community</w:t>
      </w:r>
      <w:r>
        <w:tab/>
      </w:r>
    </w:p>
    <w:p w14:paraId="1CFC4C5F" w14:textId="5E3ADA89" w:rsidR="00647294" w:rsidRDefault="003B5553" w:rsidP="00647294">
      <w:pPr>
        <w:spacing w:before="0"/>
        <w:ind w:left="0"/>
      </w:pPr>
      <w:r>
        <w:rPr>
          <w:noProof/>
        </w:rPr>
        <w:drawing>
          <wp:anchor distT="0" distB="0" distL="114300" distR="114300" simplePos="0" relativeHeight="251673600" behindDoc="0" locked="0" layoutInCell="1" allowOverlap="1" wp14:anchorId="10584DE8" wp14:editId="002AB557">
            <wp:simplePos x="0" y="0"/>
            <wp:positionH relativeFrom="column">
              <wp:posOffset>2538730</wp:posOffset>
            </wp:positionH>
            <wp:positionV relativeFrom="paragraph">
              <wp:posOffset>165735</wp:posOffset>
            </wp:positionV>
            <wp:extent cx="496728" cy="961390"/>
            <wp:effectExtent l="0" t="0" r="0" b="0"/>
            <wp:wrapNone/>
            <wp:docPr id="117891163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6728" cy="961390"/>
                    </a:xfrm>
                    <a:prstGeom prst="rect">
                      <a:avLst/>
                    </a:prstGeom>
                    <a:noFill/>
                  </pic:spPr>
                </pic:pic>
              </a:graphicData>
            </a:graphic>
            <wp14:sizeRelH relativeFrom="margin">
              <wp14:pctWidth>0</wp14:pctWidth>
            </wp14:sizeRelH>
            <wp14:sizeRelV relativeFrom="margin">
              <wp14:pctHeight>0</wp14:pctHeight>
            </wp14:sizeRelV>
          </wp:anchor>
        </w:drawing>
      </w:r>
    </w:p>
    <w:p w14:paraId="2CE15799" w14:textId="144D5F23" w:rsidR="00647294" w:rsidRDefault="004001E4" w:rsidP="00647294">
      <w:pPr>
        <w:spacing w:before="0"/>
        <w:ind w:left="0"/>
      </w:pPr>
      <w:r>
        <w:rPr>
          <w:noProof/>
        </w:rPr>
        <w:drawing>
          <wp:anchor distT="0" distB="0" distL="114300" distR="114300" simplePos="0" relativeHeight="251682816" behindDoc="1" locked="0" layoutInCell="1" allowOverlap="1" wp14:anchorId="05EB150D" wp14:editId="1367EA0A">
            <wp:simplePos x="0" y="0"/>
            <wp:positionH relativeFrom="column">
              <wp:posOffset>561975</wp:posOffset>
            </wp:positionH>
            <wp:positionV relativeFrom="paragraph">
              <wp:posOffset>5080</wp:posOffset>
            </wp:positionV>
            <wp:extent cx="560705" cy="786765"/>
            <wp:effectExtent l="0" t="0" r="0" b="0"/>
            <wp:wrapNone/>
            <wp:docPr id="1916634909" name="Picture 15" descr="A hand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634909" name="Picture 15" descr="A hand with a black background&#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705" cy="786765"/>
                    </a:xfrm>
                    <a:prstGeom prst="rect">
                      <a:avLst/>
                    </a:prstGeom>
                    <a:noFill/>
                  </pic:spPr>
                </pic:pic>
              </a:graphicData>
            </a:graphic>
          </wp:anchor>
        </w:drawing>
      </w:r>
      <w:r w:rsidR="0076401A">
        <w:rPr>
          <w:noProof/>
        </w:rPr>
        <w:drawing>
          <wp:anchor distT="0" distB="0" distL="114300" distR="114300" simplePos="0" relativeHeight="251671552" behindDoc="0" locked="0" layoutInCell="1" allowOverlap="1" wp14:anchorId="4A7BAA5B" wp14:editId="056BDDF1">
            <wp:simplePos x="0" y="0"/>
            <wp:positionH relativeFrom="column">
              <wp:posOffset>1027430</wp:posOffset>
            </wp:positionH>
            <wp:positionV relativeFrom="paragraph">
              <wp:posOffset>1905</wp:posOffset>
            </wp:positionV>
            <wp:extent cx="560705" cy="786765"/>
            <wp:effectExtent l="0" t="0" r="0" b="0"/>
            <wp:wrapNone/>
            <wp:docPr id="94230283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0705" cy="786765"/>
                    </a:xfrm>
                    <a:prstGeom prst="rect">
                      <a:avLst/>
                    </a:prstGeom>
                    <a:noFill/>
                  </pic:spPr>
                </pic:pic>
              </a:graphicData>
            </a:graphic>
          </wp:anchor>
        </w:drawing>
      </w:r>
      <w:r w:rsidR="00ED05D0">
        <w:rPr>
          <w:rFonts w:ascii="Palatino Linotype" w:hAnsi="Palatino Linotype"/>
          <w:b/>
          <w:bCs/>
          <w:noProof/>
          <w:sz w:val="24"/>
          <w:szCs w:val="24"/>
        </w:rPr>
        <w:drawing>
          <wp:anchor distT="0" distB="0" distL="114300" distR="114300" simplePos="0" relativeHeight="251678720" behindDoc="0" locked="0" layoutInCell="1" allowOverlap="1" wp14:anchorId="20D338B3" wp14:editId="2388FFAE">
            <wp:simplePos x="0" y="0"/>
            <wp:positionH relativeFrom="column">
              <wp:posOffset>3914087</wp:posOffset>
            </wp:positionH>
            <wp:positionV relativeFrom="paragraph">
              <wp:posOffset>213995</wp:posOffset>
            </wp:positionV>
            <wp:extent cx="1133475" cy="644221"/>
            <wp:effectExtent l="0" t="0" r="0" b="3810"/>
            <wp:wrapNone/>
            <wp:docPr id="109203399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3475" cy="644221"/>
                    </a:xfrm>
                    <a:prstGeom prst="rect">
                      <a:avLst/>
                    </a:prstGeom>
                    <a:noFill/>
                  </pic:spPr>
                </pic:pic>
              </a:graphicData>
            </a:graphic>
            <wp14:sizeRelH relativeFrom="margin">
              <wp14:pctWidth>0</wp14:pctWidth>
            </wp14:sizeRelH>
            <wp14:sizeRelV relativeFrom="margin">
              <wp14:pctHeight>0</wp14:pctHeight>
            </wp14:sizeRelV>
          </wp:anchor>
        </w:drawing>
      </w:r>
      <w:r w:rsidR="008D5AD5">
        <w:rPr>
          <w:noProof/>
        </w:rPr>
        <w:drawing>
          <wp:inline distT="0" distB="0" distL="0" distR="0" wp14:anchorId="55DD3B10" wp14:editId="2E6BFB7B">
            <wp:extent cx="377825" cy="298450"/>
            <wp:effectExtent l="0" t="0" r="3175" b="6350"/>
            <wp:docPr id="46265326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7825" cy="298450"/>
                    </a:xfrm>
                    <a:prstGeom prst="rect">
                      <a:avLst/>
                    </a:prstGeom>
                    <a:noFill/>
                  </pic:spPr>
                </pic:pic>
              </a:graphicData>
            </a:graphic>
          </wp:inline>
        </w:drawing>
      </w:r>
    </w:p>
    <w:p w14:paraId="64633803" w14:textId="77777777" w:rsidR="00647294" w:rsidRDefault="00647294" w:rsidP="00647294">
      <w:pPr>
        <w:spacing w:before="0"/>
        <w:ind w:left="0"/>
      </w:pPr>
    </w:p>
    <w:p w14:paraId="4FC5D8F3" w14:textId="77777777" w:rsidR="004001E4" w:rsidRDefault="004001E4" w:rsidP="00647294">
      <w:pPr>
        <w:spacing w:before="0"/>
        <w:ind w:left="0"/>
      </w:pPr>
      <w:r>
        <w:rPr>
          <w:noProof/>
        </w:rPr>
        <w:drawing>
          <wp:anchor distT="0" distB="0" distL="114300" distR="114300" simplePos="0" relativeHeight="251672576" behindDoc="0" locked="0" layoutInCell="1" allowOverlap="1" wp14:anchorId="480E22E3" wp14:editId="15A7151E">
            <wp:simplePos x="0" y="0"/>
            <wp:positionH relativeFrom="column">
              <wp:posOffset>904875</wp:posOffset>
            </wp:positionH>
            <wp:positionV relativeFrom="paragraph">
              <wp:posOffset>16510</wp:posOffset>
            </wp:positionV>
            <wp:extent cx="377825" cy="298450"/>
            <wp:effectExtent l="0" t="0" r="3175" b="6350"/>
            <wp:wrapNone/>
            <wp:docPr id="124440666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7825" cy="298450"/>
                    </a:xfrm>
                    <a:prstGeom prst="rect">
                      <a:avLst/>
                    </a:prstGeom>
                    <a:noFill/>
                  </pic:spPr>
                </pic:pic>
              </a:graphicData>
            </a:graphic>
          </wp:anchor>
        </w:drawing>
      </w:r>
      <w:r w:rsidR="00166617">
        <w:t xml:space="preserve">     </w:t>
      </w:r>
      <w:r>
        <w:t xml:space="preserve">                                                                                                                                                                                                                                                          </w:t>
      </w:r>
      <w:r w:rsidR="00166617">
        <w:t xml:space="preserve"> </w:t>
      </w:r>
      <w:r>
        <w:t xml:space="preserve">                    </w:t>
      </w:r>
    </w:p>
    <w:p w14:paraId="29C6268A" w14:textId="77777777" w:rsidR="004001E4" w:rsidRDefault="004001E4" w:rsidP="00647294">
      <w:pPr>
        <w:spacing w:before="0"/>
        <w:ind w:left="0"/>
      </w:pPr>
    </w:p>
    <w:p w14:paraId="60D285B7" w14:textId="77777777" w:rsidR="004001E4" w:rsidRDefault="004001E4" w:rsidP="00647294">
      <w:pPr>
        <w:spacing w:before="0"/>
        <w:ind w:left="0"/>
      </w:pPr>
    </w:p>
    <w:p w14:paraId="4626C69E" w14:textId="3BC14EA0" w:rsidR="00647294" w:rsidRPr="00346346" w:rsidRDefault="004001E4" w:rsidP="00647294">
      <w:pPr>
        <w:spacing w:before="0"/>
        <w:ind w:left="0"/>
        <w:rPr>
          <w:rFonts w:ascii="Palatino Linotype" w:hAnsi="Palatino Linotype"/>
          <w:b/>
          <w:bCs/>
          <w:color w:val="072B62" w:themeColor="background2" w:themeShade="40"/>
          <w:sz w:val="24"/>
          <w:szCs w:val="24"/>
        </w:rPr>
      </w:pPr>
      <w:r>
        <w:t xml:space="preserve">                     </w:t>
      </w:r>
      <w:r w:rsidR="00166617" w:rsidRPr="00346346">
        <w:rPr>
          <w:rFonts w:ascii="Palatino Linotype" w:hAnsi="Palatino Linotype"/>
          <w:b/>
          <w:bCs/>
          <w:color w:val="072B62" w:themeColor="background2" w:themeShade="40"/>
          <w:sz w:val="24"/>
          <w:szCs w:val="24"/>
        </w:rPr>
        <w:t>Volunteers</w:t>
      </w:r>
      <w:r w:rsidR="00166617" w:rsidRPr="00346346">
        <w:rPr>
          <w:rFonts w:ascii="Palatino Linotype" w:hAnsi="Palatino Linotype"/>
          <w:b/>
          <w:bCs/>
          <w:color w:val="072B62" w:themeColor="background2" w:themeShade="40"/>
          <w:sz w:val="24"/>
          <w:szCs w:val="24"/>
        </w:rPr>
        <w:tab/>
      </w:r>
      <w:r w:rsidR="00166617" w:rsidRPr="00346346">
        <w:rPr>
          <w:rFonts w:ascii="Palatino Linotype" w:hAnsi="Palatino Linotype"/>
          <w:b/>
          <w:bCs/>
          <w:color w:val="072B62" w:themeColor="background2" w:themeShade="40"/>
          <w:sz w:val="24"/>
          <w:szCs w:val="24"/>
        </w:rPr>
        <w:tab/>
        <w:t xml:space="preserve">      </w:t>
      </w:r>
      <w:r>
        <w:rPr>
          <w:rFonts w:ascii="Palatino Linotype" w:hAnsi="Palatino Linotype"/>
          <w:b/>
          <w:bCs/>
          <w:color w:val="072B62" w:themeColor="background2" w:themeShade="40"/>
          <w:sz w:val="24"/>
          <w:szCs w:val="24"/>
        </w:rPr>
        <w:t xml:space="preserve"> </w:t>
      </w:r>
      <w:r w:rsidR="00166617" w:rsidRPr="00346346">
        <w:rPr>
          <w:rFonts w:ascii="Palatino Linotype" w:hAnsi="Palatino Linotype"/>
          <w:b/>
          <w:bCs/>
          <w:color w:val="072B62" w:themeColor="background2" w:themeShade="40"/>
          <w:sz w:val="24"/>
          <w:szCs w:val="24"/>
        </w:rPr>
        <w:t>Donors</w:t>
      </w:r>
      <w:r w:rsidR="00166617" w:rsidRPr="00346346">
        <w:rPr>
          <w:rFonts w:ascii="Palatino Linotype" w:hAnsi="Palatino Linotype"/>
          <w:b/>
          <w:bCs/>
          <w:color w:val="072B62" w:themeColor="background2" w:themeShade="40"/>
          <w:sz w:val="24"/>
          <w:szCs w:val="24"/>
        </w:rPr>
        <w:tab/>
      </w:r>
      <w:r w:rsidR="00166617" w:rsidRPr="00346346">
        <w:rPr>
          <w:rFonts w:ascii="Palatino Linotype" w:hAnsi="Palatino Linotype"/>
          <w:b/>
          <w:bCs/>
          <w:color w:val="072B62" w:themeColor="background2" w:themeShade="40"/>
          <w:sz w:val="24"/>
          <w:szCs w:val="24"/>
        </w:rPr>
        <w:tab/>
      </w:r>
      <w:r w:rsidR="00166617" w:rsidRPr="00346346">
        <w:rPr>
          <w:rFonts w:ascii="Palatino Linotype" w:hAnsi="Palatino Linotype"/>
          <w:b/>
          <w:bCs/>
          <w:color w:val="072B62" w:themeColor="background2" w:themeShade="40"/>
          <w:sz w:val="24"/>
          <w:szCs w:val="24"/>
        </w:rPr>
        <w:tab/>
        <w:t xml:space="preserve"> Employees </w:t>
      </w:r>
    </w:p>
    <w:p w14:paraId="54ECF556" w14:textId="6011C96E" w:rsidR="00647294" w:rsidRPr="00166617" w:rsidRDefault="00647294" w:rsidP="00647294">
      <w:pPr>
        <w:spacing w:before="0"/>
        <w:ind w:left="0"/>
        <w:rPr>
          <w:rFonts w:ascii="Palatino Linotype" w:hAnsi="Palatino Linotype"/>
          <w:b/>
          <w:bCs/>
          <w:sz w:val="24"/>
          <w:szCs w:val="24"/>
        </w:rPr>
      </w:pPr>
    </w:p>
    <w:p w14:paraId="3059524F" w14:textId="1ED260C0" w:rsidR="00647294" w:rsidRDefault="00647294" w:rsidP="00647294">
      <w:pPr>
        <w:spacing w:before="0"/>
        <w:ind w:left="0"/>
      </w:pPr>
    </w:p>
    <w:p w14:paraId="292CB7F1" w14:textId="2E735E6B" w:rsidR="00B8103D" w:rsidRDefault="00133C80" w:rsidP="00647294">
      <w:pPr>
        <w:spacing w:before="0"/>
        <w:ind w:left="0"/>
      </w:pPr>
      <w:r>
        <w:rPr>
          <w:noProof/>
        </w:rPr>
        <w:drawing>
          <wp:anchor distT="0" distB="0" distL="114300" distR="114300" simplePos="0" relativeHeight="251681792" behindDoc="1" locked="0" layoutInCell="1" allowOverlap="1" wp14:anchorId="5B277CA2" wp14:editId="622C6232">
            <wp:simplePos x="0" y="0"/>
            <wp:positionH relativeFrom="column">
              <wp:posOffset>1581150</wp:posOffset>
            </wp:positionH>
            <wp:positionV relativeFrom="paragraph">
              <wp:posOffset>76835</wp:posOffset>
            </wp:positionV>
            <wp:extent cx="2790825" cy="3401060"/>
            <wp:effectExtent l="0" t="0" r="9525" b="8890"/>
            <wp:wrapNone/>
            <wp:docPr id="18507116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90950" cy="3401212"/>
                    </a:xfrm>
                    <a:prstGeom prst="rect">
                      <a:avLst/>
                    </a:prstGeom>
                    <a:noFill/>
                  </pic:spPr>
                </pic:pic>
              </a:graphicData>
            </a:graphic>
            <wp14:sizeRelH relativeFrom="margin">
              <wp14:pctWidth>0</wp14:pctWidth>
            </wp14:sizeRelH>
            <wp14:sizeRelV relativeFrom="margin">
              <wp14:pctHeight>0</wp14:pctHeight>
            </wp14:sizeRelV>
          </wp:anchor>
        </w:drawing>
      </w:r>
    </w:p>
    <w:p w14:paraId="1D8A5D40" w14:textId="7D982EC6" w:rsidR="00B8103D" w:rsidRDefault="00B8103D" w:rsidP="00647294">
      <w:pPr>
        <w:spacing w:before="0"/>
        <w:ind w:left="0"/>
      </w:pPr>
    </w:p>
    <w:p w14:paraId="7C1C5D27" w14:textId="6C6B469C" w:rsidR="00B8103D" w:rsidRDefault="00B8103D" w:rsidP="00647294">
      <w:pPr>
        <w:spacing w:before="0"/>
        <w:ind w:left="0"/>
      </w:pPr>
    </w:p>
    <w:p w14:paraId="0359069B" w14:textId="77777777" w:rsidR="00B8103D" w:rsidRDefault="00B8103D" w:rsidP="00647294">
      <w:pPr>
        <w:spacing w:before="0"/>
        <w:ind w:left="0"/>
      </w:pPr>
    </w:p>
    <w:p w14:paraId="22774BA6" w14:textId="26A8568C" w:rsidR="00B8103D" w:rsidRDefault="00B8103D" w:rsidP="00647294">
      <w:pPr>
        <w:spacing w:before="0"/>
        <w:ind w:left="0"/>
      </w:pPr>
    </w:p>
    <w:p w14:paraId="249D5DF5" w14:textId="6552558C" w:rsidR="00B8103D" w:rsidRDefault="00B8103D" w:rsidP="00647294">
      <w:pPr>
        <w:spacing w:before="0"/>
        <w:ind w:left="0"/>
      </w:pPr>
    </w:p>
    <w:p w14:paraId="7399C5B3" w14:textId="5E56A858" w:rsidR="007575F8" w:rsidRDefault="00B8103D" w:rsidP="007575F8">
      <w:pPr>
        <w:tabs>
          <w:tab w:val="left" w:pos="3780"/>
        </w:tabs>
        <w:spacing w:before="0"/>
        <w:ind w:left="0"/>
        <w:jc w:val="center"/>
        <w:rPr>
          <w:rFonts w:ascii="Amasis MT Pro Medium" w:hAnsi="Amasis MT Pro Medium"/>
          <w:color w:val="FFFFFF" w:themeColor="background1"/>
          <w:sz w:val="48"/>
          <w:szCs w:val="48"/>
        </w:rPr>
      </w:pPr>
      <w:r w:rsidRPr="00133C80">
        <w:rPr>
          <w:rFonts w:ascii="Amasis MT Pro Medium" w:hAnsi="Amasis MT Pro Medium"/>
          <w:color w:val="FFFFFF" w:themeColor="background1"/>
          <w:sz w:val="48"/>
          <w:szCs w:val="48"/>
        </w:rPr>
        <w:t>2025 – 2030</w:t>
      </w:r>
    </w:p>
    <w:p w14:paraId="004E2EFB" w14:textId="0332867B" w:rsidR="00B8103D" w:rsidRPr="00B8103D" w:rsidRDefault="007575F8" w:rsidP="00133C80">
      <w:pPr>
        <w:tabs>
          <w:tab w:val="left" w:pos="3780"/>
        </w:tabs>
        <w:spacing w:before="0"/>
        <w:ind w:left="0"/>
        <w:jc w:val="center"/>
        <w:rPr>
          <w:rFonts w:ascii="Amasis MT Pro Medium" w:hAnsi="Amasis MT Pro Medium"/>
          <w:color w:val="072B62" w:themeColor="background2" w:themeShade="40"/>
          <w:sz w:val="48"/>
          <w:szCs w:val="48"/>
        </w:rPr>
      </w:pPr>
      <w:r>
        <w:rPr>
          <w:rFonts w:ascii="Amasis MT Pro Medium" w:hAnsi="Amasis MT Pro Medium"/>
          <w:color w:val="FFFFFF" w:themeColor="background1"/>
          <w:sz w:val="48"/>
          <w:szCs w:val="48"/>
        </w:rPr>
        <w:t xml:space="preserve">Strategic </w:t>
      </w:r>
      <w:r w:rsidR="008D091B" w:rsidRPr="00133C80">
        <w:rPr>
          <w:rFonts w:ascii="Amasis MT Pro Medium" w:hAnsi="Amasis MT Pro Medium"/>
          <w:color w:val="FFFFFF" w:themeColor="background1"/>
          <w:sz w:val="48"/>
          <w:szCs w:val="48"/>
        </w:rPr>
        <w:t>Plan</w:t>
      </w:r>
    </w:p>
    <w:p w14:paraId="3988EB62" w14:textId="053D8C82" w:rsidR="00B8103D" w:rsidRDefault="00B8103D" w:rsidP="00647294">
      <w:pPr>
        <w:spacing w:before="0"/>
        <w:ind w:left="0"/>
      </w:pPr>
    </w:p>
    <w:p w14:paraId="1EEA65F4" w14:textId="6BE53CC8" w:rsidR="00B8103D" w:rsidRDefault="00B8103D" w:rsidP="00647294">
      <w:pPr>
        <w:spacing w:before="0"/>
        <w:ind w:left="0"/>
      </w:pPr>
    </w:p>
    <w:p w14:paraId="7B303FFB" w14:textId="77777777" w:rsidR="00B8103D" w:rsidRDefault="00B8103D" w:rsidP="00647294">
      <w:pPr>
        <w:spacing w:before="0"/>
        <w:ind w:left="0"/>
      </w:pPr>
    </w:p>
    <w:p w14:paraId="549F10D6" w14:textId="77777777" w:rsidR="00B8103D" w:rsidRDefault="00B8103D" w:rsidP="00647294">
      <w:pPr>
        <w:spacing w:before="0"/>
        <w:ind w:left="0"/>
      </w:pPr>
    </w:p>
    <w:p w14:paraId="76EFDEF1" w14:textId="77777777" w:rsidR="00B8103D" w:rsidRDefault="00B8103D" w:rsidP="00647294">
      <w:pPr>
        <w:spacing w:before="0"/>
        <w:ind w:left="0"/>
      </w:pPr>
    </w:p>
    <w:p w14:paraId="60991FB9" w14:textId="77777777" w:rsidR="00B8103D" w:rsidRDefault="00B8103D" w:rsidP="00647294">
      <w:pPr>
        <w:spacing w:before="0"/>
        <w:ind w:left="0"/>
      </w:pPr>
    </w:p>
    <w:p w14:paraId="04D9CF1A" w14:textId="10139F4F" w:rsidR="00B8103D" w:rsidRDefault="00B8103D" w:rsidP="00647294">
      <w:pPr>
        <w:spacing w:before="0"/>
        <w:ind w:left="0"/>
      </w:pPr>
    </w:p>
    <w:p w14:paraId="760DDDD9" w14:textId="77777777" w:rsidR="00B8103D" w:rsidRDefault="00B8103D" w:rsidP="00647294">
      <w:pPr>
        <w:spacing w:before="0"/>
        <w:ind w:left="0"/>
      </w:pPr>
    </w:p>
    <w:p w14:paraId="164BEC68" w14:textId="5ABB0B2C" w:rsidR="00B8103D" w:rsidRDefault="00B8103D" w:rsidP="00647294">
      <w:pPr>
        <w:spacing w:before="0"/>
        <w:ind w:left="0"/>
      </w:pPr>
    </w:p>
    <w:p w14:paraId="457D024C" w14:textId="397B14F2" w:rsidR="00133C80" w:rsidRDefault="00133C80" w:rsidP="00647294">
      <w:pPr>
        <w:spacing w:before="0"/>
        <w:ind w:left="0"/>
      </w:pPr>
    </w:p>
    <w:p w14:paraId="4C98094A" w14:textId="36B232E5" w:rsidR="00B8103D" w:rsidRDefault="00B8103D" w:rsidP="00647294">
      <w:pPr>
        <w:spacing w:before="0"/>
        <w:ind w:left="0"/>
      </w:pPr>
    </w:p>
    <w:p w14:paraId="7857EF11" w14:textId="652F45D9" w:rsidR="00B8103D" w:rsidRDefault="00B8103D" w:rsidP="00647294">
      <w:pPr>
        <w:spacing w:before="0"/>
        <w:ind w:left="0"/>
      </w:pPr>
    </w:p>
    <w:p w14:paraId="3212FB3F" w14:textId="390D0410" w:rsidR="00647294" w:rsidRDefault="00647294" w:rsidP="00647294">
      <w:pPr>
        <w:spacing w:before="0"/>
        <w:ind w:left="0"/>
      </w:pPr>
    </w:p>
    <w:p w14:paraId="597C715D" w14:textId="37132444" w:rsidR="00647294" w:rsidRDefault="00466D7E" w:rsidP="00647294">
      <w:pPr>
        <w:spacing w:before="0"/>
        <w:ind w:left="0"/>
      </w:pPr>
      <w:r>
        <w:rPr>
          <w:noProof/>
        </w:rPr>
        <w:drawing>
          <wp:anchor distT="0" distB="0" distL="114300" distR="114300" simplePos="0" relativeHeight="251687936" behindDoc="0" locked="0" layoutInCell="1" allowOverlap="1" wp14:anchorId="4220318C" wp14:editId="43FE5BA1">
            <wp:simplePos x="0" y="0"/>
            <wp:positionH relativeFrom="column">
              <wp:posOffset>1270000</wp:posOffset>
            </wp:positionH>
            <wp:positionV relativeFrom="paragraph">
              <wp:posOffset>169545</wp:posOffset>
            </wp:positionV>
            <wp:extent cx="3265805" cy="1188085"/>
            <wp:effectExtent l="0" t="0" r="0" b="0"/>
            <wp:wrapNone/>
            <wp:docPr id="9317952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8">
                      <a:extLst>
                        <a:ext uri="{28A0092B-C50C-407E-A947-70E740481C1C}">
                          <a14:useLocalDpi xmlns:a14="http://schemas.microsoft.com/office/drawing/2010/main" val="0"/>
                        </a:ext>
                      </a:extLst>
                    </a:blip>
                    <a:srcRect t="13017"/>
                    <a:stretch/>
                  </pic:blipFill>
                  <pic:spPr bwMode="auto">
                    <a:xfrm>
                      <a:off x="0" y="0"/>
                      <a:ext cx="3265805" cy="1188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24FACB" w14:textId="71CBEB6A" w:rsidR="00647294" w:rsidRDefault="00647294" w:rsidP="00647294">
      <w:pPr>
        <w:spacing w:before="0"/>
        <w:ind w:left="0"/>
      </w:pPr>
    </w:p>
    <w:p w14:paraId="38BBC43F" w14:textId="17E293FA" w:rsidR="00647294" w:rsidRDefault="00647294" w:rsidP="00647294">
      <w:pPr>
        <w:spacing w:before="0"/>
        <w:ind w:left="0"/>
      </w:pPr>
    </w:p>
    <w:p w14:paraId="28477847" w14:textId="1FABED42" w:rsidR="00647294" w:rsidRDefault="00647294" w:rsidP="00647294">
      <w:pPr>
        <w:spacing w:before="0"/>
        <w:ind w:left="0"/>
      </w:pPr>
    </w:p>
    <w:p w14:paraId="7EAFC7F2" w14:textId="79564312" w:rsidR="00647294" w:rsidRDefault="00647294" w:rsidP="00647294">
      <w:pPr>
        <w:spacing w:before="0"/>
        <w:ind w:left="0"/>
      </w:pPr>
    </w:p>
    <w:p w14:paraId="694DEDB2" w14:textId="070B809B" w:rsidR="00C2609D" w:rsidRDefault="00C2609D" w:rsidP="00647294">
      <w:pPr>
        <w:spacing w:before="0"/>
        <w:ind w:left="0"/>
      </w:pPr>
    </w:p>
    <w:p w14:paraId="347244AF" w14:textId="7E61F5A8" w:rsidR="00C2609D" w:rsidRDefault="00C2609D" w:rsidP="00647294">
      <w:pPr>
        <w:spacing w:before="0"/>
        <w:ind w:left="0"/>
      </w:pPr>
    </w:p>
    <w:p w14:paraId="0AB5C310" w14:textId="61528560" w:rsidR="00C2609D" w:rsidRDefault="00C2609D" w:rsidP="00647294">
      <w:pPr>
        <w:spacing w:before="0"/>
        <w:ind w:left="0"/>
      </w:pPr>
    </w:p>
    <w:p w14:paraId="452D8A96" w14:textId="0F5B2465" w:rsidR="00C2609D" w:rsidRDefault="00C2609D" w:rsidP="00647294">
      <w:pPr>
        <w:spacing w:before="0"/>
        <w:ind w:left="0"/>
      </w:pPr>
    </w:p>
    <w:p w14:paraId="01CC915C" w14:textId="75DCAD4C" w:rsidR="00647294" w:rsidRPr="00E72D14" w:rsidRDefault="00647294" w:rsidP="008D091B">
      <w:pPr>
        <w:spacing w:before="0"/>
        <w:ind w:left="0"/>
        <w:jc w:val="center"/>
        <w:rPr>
          <w:rFonts w:ascii="Palatino Linotype" w:hAnsi="Palatino Linotype"/>
          <w:b/>
          <w:bCs/>
          <w:smallCaps/>
          <w:color w:val="234F77" w:themeColor="accent2" w:themeShade="80"/>
          <w:sz w:val="28"/>
          <w:szCs w:val="28"/>
          <w:u w:val="single"/>
        </w:rPr>
      </w:pPr>
      <w:r w:rsidRPr="00E72D14">
        <w:rPr>
          <w:rFonts w:ascii="Palatino Linotype" w:hAnsi="Palatino Linotype"/>
          <w:b/>
          <w:bCs/>
          <w:smallCaps/>
          <w:color w:val="234F77" w:themeColor="accent2" w:themeShade="80"/>
          <w:sz w:val="28"/>
          <w:szCs w:val="28"/>
          <w:u w:val="single"/>
        </w:rPr>
        <w:t>Membership &amp; Recruiting</w:t>
      </w:r>
    </w:p>
    <w:p w14:paraId="5E293387" w14:textId="585C51A4" w:rsidR="00647294" w:rsidRDefault="00C90690" w:rsidP="00647294">
      <w:pPr>
        <w:spacing w:before="0"/>
        <w:ind w:left="0"/>
        <w:rPr>
          <w:sz w:val="24"/>
          <w:szCs w:val="24"/>
        </w:rPr>
      </w:pPr>
      <w:r w:rsidRPr="00C90690">
        <w:rPr>
          <w:sz w:val="24"/>
          <w:szCs w:val="24"/>
        </w:rPr>
        <w:t xml:space="preserve">Increase Scouting’s </w:t>
      </w:r>
      <w:r>
        <w:rPr>
          <w:sz w:val="24"/>
          <w:szCs w:val="24"/>
        </w:rPr>
        <w:t xml:space="preserve">reach and influence throughout the Tuscarora Council’s four county area through a focused, sustainable membership growth plan. Simply relying on a yearly fall Roundup season is not sufficient nor viable to allow every available youth the opportunity to join Scouting. </w:t>
      </w:r>
    </w:p>
    <w:p w14:paraId="411091C8" w14:textId="77777777" w:rsidR="00C90690" w:rsidRDefault="00C90690" w:rsidP="00647294">
      <w:pPr>
        <w:spacing w:before="0"/>
        <w:ind w:left="0"/>
        <w:rPr>
          <w:sz w:val="24"/>
          <w:szCs w:val="24"/>
        </w:rPr>
      </w:pPr>
    </w:p>
    <w:p w14:paraId="55B233C1" w14:textId="07FF418E" w:rsidR="00C90690" w:rsidRDefault="00C90690" w:rsidP="00C90690">
      <w:pPr>
        <w:pStyle w:val="ListParagraph"/>
        <w:numPr>
          <w:ilvl w:val="0"/>
          <w:numId w:val="14"/>
        </w:numPr>
        <w:spacing w:before="0"/>
        <w:rPr>
          <w:sz w:val="24"/>
          <w:szCs w:val="24"/>
        </w:rPr>
      </w:pPr>
      <w:r w:rsidRPr="00C90690">
        <w:rPr>
          <w:sz w:val="24"/>
          <w:szCs w:val="24"/>
        </w:rPr>
        <w:t>Encourage and train units to m</w:t>
      </w:r>
      <w:r>
        <w:rPr>
          <w:sz w:val="24"/>
          <w:szCs w:val="24"/>
        </w:rPr>
        <w:t xml:space="preserve">ore fully and effectively participate in year-round Pack membership growth </w:t>
      </w:r>
      <w:r w:rsidR="001B4D2E">
        <w:rPr>
          <w:sz w:val="24"/>
          <w:szCs w:val="24"/>
        </w:rPr>
        <w:t xml:space="preserve">as well as </w:t>
      </w:r>
      <w:r>
        <w:rPr>
          <w:sz w:val="24"/>
          <w:szCs w:val="24"/>
        </w:rPr>
        <w:t xml:space="preserve">program driven retention. </w:t>
      </w:r>
    </w:p>
    <w:p w14:paraId="700FED07" w14:textId="2BE13948" w:rsidR="00C90690" w:rsidRDefault="00C90690" w:rsidP="00C90690">
      <w:pPr>
        <w:pStyle w:val="ListParagraph"/>
        <w:numPr>
          <w:ilvl w:val="0"/>
          <w:numId w:val="14"/>
        </w:numPr>
        <w:spacing w:before="0"/>
        <w:rPr>
          <w:sz w:val="24"/>
          <w:szCs w:val="24"/>
        </w:rPr>
      </w:pPr>
      <w:r>
        <w:rPr>
          <w:sz w:val="24"/>
          <w:szCs w:val="24"/>
        </w:rPr>
        <w:t>Recruit, develop and train new member coordinators for every Pack.</w:t>
      </w:r>
    </w:p>
    <w:p w14:paraId="4A0B1D59" w14:textId="2B34E610" w:rsidR="00C90690" w:rsidRDefault="00C90690" w:rsidP="00C90690">
      <w:pPr>
        <w:pStyle w:val="ListParagraph"/>
        <w:numPr>
          <w:ilvl w:val="0"/>
          <w:numId w:val="14"/>
        </w:numPr>
        <w:spacing w:before="0"/>
        <w:rPr>
          <w:sz w:val="24"/>
          <w:szCs w:val="24"/>
        </w:rPr>
      </w:pPr>
      <w:r>
        <w:rPr>
          <w:sz w:val="24"/>
          <w:szCs w:val="24"/>
        </w:rPr>
        <w:t xml:space="preserve">Establish strong, effective and active District Membership Committees. </w:t>
      </w:r>
    </w:p>
    <w:p w14:paraId="474ADDEB" w14:textId="5B844033" w:rsidR="00C90690" w:rsidRDefault="00C90690" w:rsidP="00C90690">
      <w:pPr>
        <w:pStyle w:val="ListParagraph"/>
        <w:numPr>
          <w:ilvl w:val="0"/>
          <w:numId w:val="14"/>
        </w:numPr>
        <w:spacing w:before="0"/>
        <w:rPr>
          <w:sz w:val="24"/>
          <w:szCs w:val="24"/>
        </w:rPr>
      </w:pPr>
      <w:r>
        <w:rPr>
          <w:sz w:val="24"/>
          <w:szCs w:val="24"/>
        </w:rPr>
        <w:t xml:space="preserve">Develop a unit assessment initiative. </w:t>
      </w:r>
    </w:p>
    <w:p w14:paraId="6A850400" w14:textId="15F2BEBD" w:rsidR="00147787" w:rsidRDefault="008D091B" w:rsidP="00C90690">
      <w:pPr>
        <w:pStyle w:val="ListParagraph"/>
        <w:numPr>
          <w:ilvl w:val="0"/>
          <w:numId w:val="14"/>
        </w:numPr>
        <w:spacing w:before="0"/>
        <w:rPr>
          <w:sz w:val="24"/>
          <w:szCs w:val="24"/>
        </w:rPr>
      </w:pPr>
      <w:r>
        <w:rPr>
          <w:sz w:val="24"/>
          <w:szCs w:val="24"/>
        </w:rPr>
        <w:t>Maintain</w:t>
      </w:r>
      <w:r w:rsidR="00147787">
        <w:rPr>
          <w:sz w:val="24"/>
          <w:szCs w:val="24"/>
        </w:rPr>
        <w:t xml:space="preserve"> strong working relationships with </w:t>
      </w:r>
      <w:r w:rsidR="00370DBF">
        <w:rPr>
          <w:sz w:val="24"/>
          <w:szCs w:val="24"/>
        </w:rPr>
        <w:t xml:space="preserve">our </w:t>
      </w:r>
      <w:r w:rsidR="003B1575">
        <w:rPr>
          <w:sz w:val="24"/>
          <w:szCs w:val="24"/>
        </w:rPr>
        <w:t xml:space="preserve">local </w:t>
      </w:r>
      <w:r w:rsidR="00370DBF">
        <w:rPr>
          <w:sz w:val="24"/>
          <w:szCs w:val="24"/>
        </w:rPr>
        <w:t xml:space="preserve">School Superintendents. </w:t>
      </w:r>
    </w:p>
    <w:p w14:paraId="6ED4430F" w14:textId="7AD5A725" w:rsidR="00CC7DE4" w:rsidRDefault="00CC7DE4" w:rsidP="005E3BF3">
      <w:pPr>
        <w:spacing w:before="0"/>
        <w:ind w:left="0"/>
        <w:rPr>
          <w:sz w:val="24"/>
          <w:szCs w:val="24"/>
        </w:rPr>
      </w:pPr>
    </w:p>
    <w:p w14:paraId="66FBDAF0" w14:textId="6AF2B2F8" w:rsidR="00CC7DE4" w:rsidRDefault="00CC7DE4" w:rsidP="00E72D14">
      <w:pPr>
        <w:spacing w:before="0"/>
        <w:rPr>
          <w:sz w:val="24"/>
          <w:szCs w:val="24"/>
        </w:rPr>
      </w:pPr>
    </w:p>
    <w:p w14:paraId="2EBBFB7B" w14:textId="0D407A15" w:rsidR="00CC7DE4" w:rsidRDefault="000E518A" w:rsidP="00E72D14">
      <w:pPr>
        <w:spacing w:before="0"/>
        <w:rPr>
          <w:sz w:val="24"/>
          <w:szCs w:val="24"/>
        </w:rPr>
      </w:pPr>
      <w:r>
        <w:rPr>
          <w:noProof/>
          <w:sz w:val="24"/>
          <w:szCs w:val="24"/>
        </w:rPr>
        <w:drawing>
          <wp:anchor distT="0" distB="0" distL="114300" distR="114300" simplePos="0" relativeHeight="251684864" behindDoc="0" locked="0" layoutInCell="1" allowOverlap="1" wp14:anchorId="674A5ABC" wp14:editId="348E3914">
            <wp:simplePos x="0" y="0"/>
            <wp:positionH relativeFrom="column">
              <wp:posOffset>1039495</wp:posOffset>
            </wp:positionH>
            <wp:positionV relativeFrom="paragraph">
              <wp:posOffset>81915</wp:posOffset>
            </wp:positionV>
            <wp:extent cx="3799205" cy="1484234"/>
            <wp:effectExtent l="0" t="0" r="0" b="1905"/>
            <wp:wrapNone/>
            <wp:docPr id="18976863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t="18502" b="17561"/>
                    <a:stretch/>
                  </pic:blipFill>
                  <pic:spPr bwMode="auto">
                    <a:xfrm>
                      <a:off x="0" y="0"/>
                      <a:ext cx="3799205" cy="14842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D91B16" w14:textId="2CCE5269" w:rsidR="00CC7DE4" w:rsidRDefault="00CC7DE4" w:rsidP="00E72D14">
      <w:pPr>
        <w:spacing w:before="0"/>
        <w:rPr>
          <w:sz w:val="24"/>
          <w:szCs w:val="24"/>
        </w:rPr>
      </w:pPr>
    </w:p>
    <w:p w14:paraId="30CC9316" w14:textId="5FEB0324" w:rsidR="00AA0EE9" w:rsidRDefault="00AA0EE9" w:rsidP="00E72D14">
      <w:pPr>
        <w:spacing w:before="0"/>
        <w:rPr>
          <w:sz w:val="24"/>
          <w:szCs w:val="24"/>
        </w:rPr>
      </w:pPr>
    </w:p>
    <w:p w14:paraId="59CE8EA6" w14:textId="522BB0B1" w:rsidR="00AA0EE9" w:rsidRDefault="00AA0EE9" w:rsidP="00E72D14">
      <w:pPr>
        <w:spacing w:before="0"/>
        <w:rPr>
          <w:sz w:val="24"/>
          <w:szCs w:val="24"/>
        </w:rPr>
      </w:pPr>
    </w:p>
    <w:p w14:paraId="21F5BE4A" w14:textId="77EB9A19" w:rsidR="00AA0EE9" w:rsidRDefault="00AA0EE9" w:rsidP="00E72D14">
      <w:pPr>
        <w:spacing w:before="0"/>
        <w:rPr>
          <w:sz w:val="24"/>
          <w:szCs w:val="24"/>
        </w:rPr>
      </w:pPr>
    </w:p>
    <w:p w14:paraId="51F79DFC" w14:textId="2D3CB6E0" w:rsidR="00AA0EE9" w:rsidRDefault="00AA0EE9" w:rsidP="00E72D14">
      <w:pPr>
        <w:spacing w:before="0"/>
        <w:rPr>
          <w:sz w:val="24"/>
          <w:szCs w:val="24"/>
        </w:rPr>
      </w:pPr>
    </w:p>
    <w:p w14:paraId="4D0BD68B" w14:textId="0A24806E" w:rsidR="00AA0EE9" w:rsidRDefault="00AA0EE9" w:rsidP="00E72D14">
      <w:pPr>
        <w:spacing w:before="0"/>
        <w:rPr>
          <w:sz w:val="24"/>
          <w:szCs w:val="24"/>
        </w:rPr>
      </w:pPr>
    </w:p>
    <w:p w14:paraId="04FC11E7" w14:textId="6317BC8A" w:rsidR="00AA0EE9" w:rsidRDefault="00AA0EE9" w:rsidP="00E72D14">
      <w:pPr>
        <w:spacing w:before="0"/>
        <w:rPr>
          <w:sz w:val="24"/>
          <w:szCs w:val="24"/>
        </w:rPr>
      </w:pPr>
    </w:p>
    <w:p w14:paraId="10502609" w14:textId="665119FD" w:rsidR="00E72D14" w:rsidRPr="00E72D14" w:rsidRDefault="00E72D14" w:rsidP="00E72D14">
      <w:pPr>
        <w:spacing w:before="0"/>
        <w:rPr>
          <w:sz w:val="24"/>
          <w:szCs w:val="24"/>
        </w:rPr>
      </w:pPr>
    </w:p>
    <w:p w14:paraId="45F81770" w14:textId="6E9A9D96" w:rsidR="00647294" w:rsidRDefault="007B6CB3" w:rsidP="00E72D14">
      <w:pPr>
        <w:spacing w:before="0"/>
        <w:ind w:left="0"/>
        <w:jc w:val="center"/>
        <w:rPr>
          <w:rFonts w:ascii="Palatino Linotype" w:hAnsi="Palatino Linotype"/>
          <w:b/>
          <w:bCs/>
          <w:color w:val="002060"/>
          <w:sz w:val="28"/>
          <w:szCs w:val="28"/>
          <w:u w:val="single"/>
        </w:rPr>
      </w:pPr>
      <w:r w:rsidRPr="007B6CB3">
        <w:rPr>
          <w:rFonts w:ascii="Palatino Linotype" w:hAnsi="Palatino Linotype"/>
          <w:b/>
          <w:bCs/>
          <w:color w:val="002060"/>
          <w:sz w:val="28"/>
          <w:szCs w:val="28"/>
          <w:u w:val="single"/>
        </w:rPr>
        <w:t>Camping &amp; Program</w:t>
      </w:r>
    </w:p>
    <w:p w14:paraId="56D06B85" w14:textId="67F41E2C" w:rsidR="007B6CB3" w:rsidRDefault="00B1646C" w:rsidP="007B6CB3">
      <w:pPr>
        <w:spacing w:before="0"/>
        <w:ind w:left="0"/>
        <w:rPr>
          <w:rFonts w:ascii="Calibri" w:hAnsi="Calibri" w:cs="Calibri"/>
          <w:color w:val="000000" w:themeColor="text1"/>
          <w:sz w:val="24"/>
          <w:szCs w:val="24"/>
        </w:rPr>
      </w:pPr>
      <w:r w:rsidRPr="00B1646C">
        <w:rPr>
          <w:noProof/>
          <w:sz w:val="24"/>
          <w:szCs w:val="24"/>
        </w:rPr>
        <mc:AlternateContent>
          <mc:Choice Requires="wps">
            <w:drawing>
              <wp:anchor distT="45720" distB="45720" distL="114300" distR="114300" simplePos="0" relativeHeight="251686912" behindDoc="0" locked="0" layoutInCell="1" allowOverlap="1" wp14:anchorId="0868BC4D" wp14:editId="28B066CE">
                <wp:simplePos x="0" y="0"/>
                <wp:positionH relativeFrom="column">
                  <wp:posOffset>4904740</wp:posOffset>
                </wp:positionH>
                <wp:positionV relativeFrom="paragraph">
                  <wp:posOffset>567690</wp:posOffset>
                </wp:positionV>
                <wp:extent cx="1335405" cy="22923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405" cy="229235"/>
                        </a:xfrm>
                        <a:prstGeom prst="rect">
                          <a:avLst/>
                        </a:prstGeom>
                        <a:solidFill>
                          <a:schemeClr val="bg1">
                            <a:lumMod val="95000"/>
                          </a:schemeClr>
                        </a:solidFill>
                        <a:ln w="9525">
                          <a:noFill/>
                          <a:miter lim="800000"/>
                          <a:headEnd/>
                          <a:tailEnd/>
                        </a:ln>
                      </wps:spPr>
                      <wps:txbx>
                        <w:txbxContent>
                          <w:p w14:paraId="06F8865F" w14:textId="2D1282DB" w:rsidR="00B1646C" w:rsidRDefault="00B164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68BC4D" id="_x0000_t202" coordsize="21600,21600" o:spt="202" path="m,l,21600r21600,l21600,xe">
                <v:stroke joinstyle="miter"/>
                <v:path gradientshapeok="t" o:connecttype="rect"/>
              </v:shapetype>
              <v:shape id="Text Box 2" o:spid="_x0000_s1026" type="#_x0000_t202" style="position:absolute;margin-left:386.2pt;margin-top:44.7pt;width:105.15pt;height:18.0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" fillcolor="#f2f2f2 [3052]" stroked="f">
                <v:textbox>
                  <w:txbxContent>
                    <w:p w14:paraId="06F8865F" w14:textId="2D1282DB" w:rsidR="00B1646C" w:rsidRDefault="00B1646C"/>
                  </w:txbxContent>
                </v:textbox>
              </v:shape>
            </w:pict>
          </mc:Fallback>
        </mc:AlternateContent>
      </w:r>
      <w:r w:rsidR="00A44937" w:rsidRPr="00D64E13">
        <w:rPr>
          <w:rFonts w:ascii="Calibri" w:hAnsi="Calibri" w:cs="Calibri"/>
          <w:color w:val="000000" w:themeColor="text1"/>
          <w:sz w:val="24"/>
          <w:szCs w:val="24"/>
        </w:rPr>
        <w:t xml:space="preserve">Provide </w:t>
      </w:r>
      <w:r w:rsidR="00D64E13" w:rsidRPr="00D64E13">
        <w:rPr>
          <w:rFonts w:ascii="Calibri" w:hAnsi="Calibri" w:cs="Calibri"/>
          <w:color w:val="000000" w:themeColor="text1"/>
          <w:sz w:val="24"/>
          <w:szCs w:val="24"/>
        </w:rPr>
        <w:t>Scouts a chance to l</w:t>
      </w:r>
      <w:r w:rsidR="00D64E13">
        <w:rPr>
          <w:rFonts w:ascii="Calibri" w:hAnsi="Calibri" w:cs="Calibri"/>
          <w:color w:val="000000" w:themeColor="text1"/>
          <w:sz w:val="24"/>
          <w:szCs w:val="24"/>
        </w:rPr>
        <w:t xml:space="preserve">earn, grow, build fitness and have fun in a safe outdoor environment. </w:t>
      </w:r>
      <w:r w:rsidR="002F4ECC">
        <w:rPr>
          <w:rFonts w:ascii="Calibri" w:hAnsi="Calibri" w:cs="Calibri"/>
          <w:color w:val="000000" w:themeColor="text1"/>
          <w:sz w:val="24"/>
          <w:szCs w:val="24"/>
        </w:rPr>
        <w:t>The activities</w:t>
      </w:r>
      <w:r w:rsidR="0005162D">
        <w:rPr>
          <w:rFonts w:ascii="Calibri" w:hAnsi="Calibri" w:cs="Calibri"/>
          <w:color w:val="000000" w:themeColor="text1"/>
          <w:sz w:val="24"/>
          <w:szCs w:val="24"/>
        </w:rPr>
        <w:t xml:space="preserve"> provided should deliver adventure, challenge, teamwork, confidence building </w:t>
      </w:r>
      <w:r w:rsidR="008B7D7A">
        <w:rPr>
          <w:rFonts w:ascii="Calibri" w:hAnsi="Calibri" w:cs="Calibri"/>
          <w:color w:val="000000" w:themeColor="text1"/>
          <w:sz w:val="24"/>
          <w:szCs w:val="24"/>
        </w:rPr>
        <w:t xml:space="preserve">including </w:t>
      </w:r>
      <w:r w:rsidR="00F508B6">
        <w:rPr>
          <w:rFonts w:ascii="Calibri" w:hAnsi="Calibri" w:cs="Calibri"/>
          <w:color w:val="000000" w:themeColor="text1"/>
          <w:sz w:val="24"/>
          <w:szCs w:val="24"/>
        </w:rPr>
        <w:t xml:space="preserve">new and exciting locations. </w:t>
      </w:r>
      <w:r w:rsidR="008B7D7A">
        <w:rPr>
          <w:rFonts w:ascii="Calibri" w:hAnsi="Calibri" w:cs="Calibri"/>
          <w:color w:val="000000" w:themeColor="text1"/>
          <w:sz w:val="24"/>
          <w:szCs w:val="24"/>
        </w:rPr>
        <w:t>Developing</w:t>
      </w:r>
      <w:r w:rsidR="0020314D">
        <w:rPr>
          <w:rFonts w:ascii="Calibri" w:hAnsi="Calibri" w:cs="Calibri"/>
          <w:color w:val="000000" w:themeColor="text1"/>
          <w:sz w:val="24"/>
          <w:szCs w:val="24"/>
        </w:rPr>
        <w:t xml:space="preserve"> Cub Resident and Boy Scout Summer Camp </w:t>
      </w:r>
      <w:r w:rsidR="002E01C8">
        <w:rPr>
          <w:rFonts w:ascii="Calibri" w:hAnsi="Calibri" w:cs="Calibri"/>
          <w:color w:val="000000" w:themeColor="text1"/>
          <w:sz w:val="24"/>
          <w:szCs w:val="24"/>
        </w:rPr>
        <w:t xml:space="preserve">long term sustainability. </w:t>
      </w:r>
    </w:p>
    <w:p w14:paraId="385A1419" w14:textId="0B4A7D99" w:rsidR="002E01C8" w:rsidRDefault="002E01C8" w:rsidP="007B6CB3">
      <w:pPr>
        <w:spacing w:before="0"/>
        <w:ind w:left="0"/>
        <w:rPr>
          <w:rFonts w:ascii="Calibri" w:hAnsi="Calibri" w:cs="Calibri"/>
          <w:color w:val="000000" w:themeColor="text1"/>
          <w:sz w:val="24"/>
          <w:szCs w:val="24"/>
        </w:rPr>
      </w:pPr>
    </w:p>
    <w:p w14:paraId="12F75364" w14:textId="6BFAF2D6" w:rsidR="002E01C8" w:rsidRDefault="002E01C8" w:rsidP="002E01C8">
      <w:pPr>
        <w:pStyle w:val="ListParagraph"/>
        <w:numPr>
          <w:ilvl w:val="0"/>
          <w:numId w:val="15"/>
        </w:numPr>
        <w:spacing w:before="0"/>
        <w:rPr>
          <w:rFonts w:ascii="Calibri" w:hAnsi="Calibri" w:cs="Calibri"/>
          <w:color w:val="000000" w:themeColor="text1"/>
          <w:sz w:val="24"/>
          <w:szCs w:val="24"/>
        </w:rPr>
      </w:pPr>
      <w:r>
        <w:rPr>
          <w:rFonts w:ascii="Calibri" w:hAnsi="Calibri" w:cs="Calibri"/>
          <w:color w:val="000000" w:themeColor="text1"/>
          <w:sz w:val="24"/>
          <w:szCs w:val="24"/>
        </w:rPr>
        <w:t xml:space="preserve">Increase </w:t>
      </w:r>
      <w:r w:rsidR="00C87934">
        <w:rPr>
          <w:rFonts w:ascii="Calibri" w:hAnsi="Calibri" w:cs="Calibri"/>
          <w:color w:val="000000" w:themeColor="text1"/>
          <w:sz w:val="24"/>
          <w:szCs w:val="24"/>
        </w:rPr>
        <w:t xml:space="preserve">the </w:t>
      </w:r>
      <w:r>
        <w:rPr>
          <w:rFonts w:ascii="Calibri" w:hAnsi="Calibri" w:cs="Calibri"/>
          <w:color w:val="000000" w:themeColor="text1"/>
          <w:sz w:val="24"/>
          <w:szCs w:val="24"/>
        </w:rPr>
        <w:t>volunteer leadership</w:t>
      </w:r>
      <w:r w:rsidR="00C87934">
        <w:rPr>
          <w:rFonts w:ascii="Calibri" w:hAnsi="Calibri" w:cs="Calibri"/>
          <w:color w:val="000000" w:themeColor="text1"/>
          <w:sz w:val="24"/>
          <w:szCs w:val="24"/>
        </w:rPr>
        <w:t xml:space="preserve"> base for </w:t>
      </w:r>
      <w:r w:rsidR="00911237">
        <w:rPr>
          <w:rFonts w:ascii="Calibri" w:hAnsi="Calibri" w:cs="Calibri"/>
          <w:color w:val="000000" w:themeColor="text1"/>
          <w:sz w:val="24"/>
          <w:szCs w:val="24"/>
        </w:rPr>
        <w:t xml:space="preserve">council </w:t>
      </w:r>
      <w:r w:rsidR="00596AA9">
        <w:rPr>
          <w:rFonts w:ascii="Calibri" w:hAnsi="Calibri" w:cs="Calibri"/>
          <w:color w:val="000000" w:themeColor="text1"/>
          <w:sz w:val="24"/>
          <w:szCs w:val="24"/>
        </w:rPr>
        <w:t>programs</w:t>
      </w:r>
      <w:r w:rsidR="00C87934">
        <w:rPr>
          <w:rFonts w:ascii="Calibri" w:hAnsi="Calibri" w:cs="Calibri"/>
          <w:color w:val="000000" w:themeColor="text1"/>
          <w:sz w:val="24"/>
          <w:szCs w:val="24"/>
        </w:rPr>
        <w:t xml:space="preserve"> and outdoor activities.</w:t>
      </w:r>
    </w:p>
    <w:p w14:paraId="21D0FE10" w14:textId="52C8B84B" w:rsidR="00C87934" w:rsidRDefault="00C87934" w:rsidP="002E01C8">
      <w:pPr>
        <w:pStyle w:val="ListParagraph"/>
        <w:numPr>
          <w:ilvl w:val="0"/>
          <w:numId w:val="15"/>
        </w:numPr>
        <w:spacing w:before="0"/>
        <w:rPr>
          <w:rFonts w:ascii="Calibri" w:hAnsi="Calibri" w:cs="Calibri"/>
          <w:color w:val="000000" w:themeColor="text1"/>
          <w:sz w:val="24"/>
          <w:szCs w:val="24"/>
        </w:rPr>
      </w:pPr>
      <w:r>
        <w:rPr>
          <w:rFonts w:ascii="Calibri" w:hAnsi="Calibri" w:cs="Calibri"/>
          <w:color w:val="000000" w:themeColor="text1"/>
          <w:sz w:val="24"/>
          <w:szCs w:val="24"/>
        </w:rPr>
        <w:t xml:space="preserve">Increased </w:t>
      </w:r>
      <w:r w:rsidR="002872AC">
        <w:rPr>
          <w:rFonts w:ascii="Calibri" w:hAnsi="Calibri" w:cs="Calibri"/>
          <w:color w:val="000000" w:themeColor="text1"/>
          <w:sz w:val="24"/>
          <w:szCs w:val="24"/>
        </w:rPr>
        <w:t xml:space="preserve">experienced </w:t>
      </w:r>
      <w:r>
        <w:rPr>
          <w:rFonts w:ascii="Calibri" w:hAnsi="Calibri" w:cs="Calibri"/>
          <w:color w:val="000000" w:themeColor="text1"/>
          <w:sz w:val="24"/>
          <w:szCs w:val="24"/>
        </w:rPr>
        <w:t>adult summer camp leadership</w:t>
      </w:r>
      <w:r w:rsidR="002872AC">
        <w:rPr>
          <w:rFonts w:ascii="Calibri" w:hAnsi="Calibri" w:cs="Calibri"/>
          <w:color w:val="000000" w:themeColor="text1"/>
          <w:sz w:val="24"/>
          <w:szCs w:val="24"/>
        </w:rPr>
        <w:t xml:space="preserve"> staff</w:t>
      </w:r>
      <w:r w:rsidR="009F5D8F">
        <w:rPr>
          <w:rFonts w:ascii="Calibri" w:hAnsi="Calibri" w:cs="Calibri"/>
          <w:color w:val="000000" w:themeColor="text1"/>
          <w:sz w:val="24"/>
          <w:szCs w:val="24"/>
        </w:rPr>
        <w:t>.</w:t>
      </w:r>
    </w:p>
    <w:p w14:paraId="03891564" w14:textId="673AD683" w:rsidR="00C87934" w:rsidRDefault="005673AE" w:rsidP="002E01C8">
      <w:pPr>
        <w:pStyle w:val="ListParagraph"/>
        <w:numPr>
          <w:ilvl w:val="0"/>
          <w:numId w:val="15"/>
        </w:numPr>
        <w:spacing w:before="0"/>
        <w:rPr>
          <w:rFonts w:ascii="Calibri" w:hAnsi="Calibri" w:cs="Calibri"/>
          <w:color w:val="000000" w:themeColor="text1"/>
          <w:sz w:val="24"/>
          <w:szCs w:val="24"/>
        </w:rPr>
      </w:pPr>
      <w:r>
        <w:rPr>
          <w:rFonts w:ascii="Calibri" w:hAnsi="Calibri" w:cs="Calibri"/>
          <w:color w:val="000000" w:themeColor="text1"/>
          <w:sz w:val="24"/>
          <w:szCs w:val="24"/>
        </w:rPr>
        <w:t>Strengthen</w:t>
      </w:r>
      <w:r w:rsidR="00361EE3">
        <w:rPr>
          <w:rFonts w:ascii="Calibri" w:hAnsi="Calibri" w:cs="Calibri"/>
          <w:color w:val="000000" w:themeColor="text1"/>
          <w:sz w:val="24"/>
          <w:szCs w:val="24"/>
        </w:rPr>
        <w:t xml:space="preserve"> Scouts summer participation through </w:t>
      </w:r>
      <w:r w:rsidR="008F322E">
        <w:rPr>
          <w:rFonts w:ascii="Calibri" w:hAnsi="Calibri" w:cs="Calibri"/>
          <w:color w:val="000000" w:themeColor="text1"/>
          <w:sz w:val="24"/>
          <w:szCs w:val="24"/>
        </w:rPr>
        <w:t xml:space="preserve">expanded </w:t>
      </w:r>
      <w:r w:rsidR="00361EE3">
        <w:rPr>
          <w:rFonts w:ascii="Calibri" w:hAnsi="Calibri" w:cs="Calibri"/>
          <w:color w:val="000000" w:themeColor="text1"/>
          <w:sz w:val="24"/>
          <w:szCs w:val="24"/>
        </w:rPr>
        <w:t>summer programs</w:t>
      </w:r>
      <w:r w:rsidR="001437CB">
        <w:rPr>
          <w:rFonts w:ascii="Calibri" w:hAnsi="Calibri" w:cs="Calibri"/>
          <w:color w:val="000000" w:themeColor="text1"/>
          <w:sz w:val="24"/>
          <w:szCs w:val="24"/>
        </w:rPr>
        <w:t>, opportunities</w:t>
      </w:r>
      <w:r w:rsidR="00361EE3">
        <w:rPr>
          <w:rFonts w:ascii="Calibri" w:hAnsi="Calibri" w:cs="Calibri"/>
          <w:color w:val="000000" w:themeColor="text1"/>
          <w:sz w:val="24"/>
          <w:szCs w:val="24"/>
        </w:rPr>
        <w:t xml:space="preserve"> and adventures</w:t>
      </w:r>
      <w:r>
        <w:rPr>
          <w:rFonts w:ascii="Calibri" w:hAnsi="Calibri" w:cs="Calibri"/>
          <w:color w:val="000000" w:themeColor="text1"/>
          <w:sz w:val="24"/>
          <w:szCs w:val="24"/>
        </w:rPr>
        <w:t xml:space="preserve"> both on and off </w:t>
      </w:r>
      <w:r w:rsidR="00014CD5">
        <w:rPr>
          <w:rFonts w:ascii="Calibri" w:hAnsi="Calibri" w:cs="Calibri"/>
          <w:color w:val="000000" w:themeColor="text1"/>
          <w:sz w:val="24"/>
          <w:szCs w:val="24"/>
        </w:rPr>
        <w:t>camp property</w:t>
      </w:r>
      <w:r w:rsidR="001437CB">
        <w:rPr>
          <w:rFonts w:ascii="Calibri" w:hAnsi="Calibri" w:cs="Calibri"/>
          <w:color w:val="000000" w:themeColor="text1"/>
          <w:sz w:val="24"/>
          <w:szCs w:val="24"/>
        </w:rPr>
        <w:t>.</w:t>
      </w:r>
    </w:p>
    <w:p w14:paraId="786C7D7E" w14:textId="140CBEE4" w:rsidR="00361EE3" w:rsidRDefault="00596AA9" w:rsidP="002E01C8">
      <w:pPr>
        <w:pStyle w:val="ListParagraph"/>
        <w:numPr>
          <w:ilvl w:val="0"/>
          <w:numId w:val="15"/>
        </w:numPr>
        <w:spacing w:before="0"/>
        <w:rPr>
          <w:rFonts w:ascii="Calibri" w:hAnsi="Calibri" w:cs="Calibri"/>
          <w:color w:val="000000" w:themeColor="text1"/>
          <w:sz w:val="24"/>
          <w:szCs w:val="24"/>
        </w:rPr>
      </w:pPr>
      <w:r>
        <w:rPr>
          <w:rFonts w:ascii="Calibri" w:hAnsi="Calibri" w:cs="Calibri"/>
          <w:color w:val="000000" w:themeColor="text1"/>
          <w:sz w:val="24"/>
          <w:szCs w:val="24"/>
        </w:rPr>
        <w:t xml:space="preserve">Support and grow outside group usage of Camp Tuscarora. </w:t>
      </w:r>
    </w:p>
    <w:p w14:paraId="68E14F87" w14:textId="78FE51DF" w:rsidR="00596AA9" w:rsidRDefault="00596AA9" w:rsidP="00596AA9">
      <w:pPr>
        <w:spacing w:before="0"/>
        <w:jc w:val="center"/>
        <w:rPr>
          <w:rFonts w:ascii="Calibri" w:hAnsi="Calibri" w:cs="Calibri"/>
          <w:color w:val="000000" w:themeColor="text1"/>
          <w:sz w:val="24"/>
          <w:szCs w:val="24"/>
        </w:rPr>
      </w:pPr>
    </w:p>
    <w:p w14:paraId="3D8C4D58" w14:textId="4F97C661" w:rsidR="00401A7C" w:rsidRDefault="00885947" w:rsidP="00596AA9">
      <w:pPr>
        <w:spacing w:before="0"/>
        <w:jc w:val="center"/>
        <w:rPr>
          <w:rFonts w:ascii="Palatino Linotype" w:hAnsi="Palatino Linotype" w:cs="Calibri"/>
          <w:b/>
          <w:bCs/>
          <w:color w:val="072B62" w:themeColor="background2" w:themeShade="40"/>
          <w:sz w:val="28"/>
          <w:szCs w:val="28"/>
          <w:u w:val="single"/>
        </w:rPr>
      </w:pPr>
      <w:r>
        <w:rPr>
          <w:rFonts w:ascii="Palatino Linotype" w:hAnsi="Palatino Linotype" w:cs="Calibri"/>
          <w:b/>
          <w:bCs/>
          <w:noProof/>
          <w:color w:val="072B62" w:themeColor="background2" w:themeShade="40"/>
          <w:sz w:val="28"/>
          <w:szCs w:val="28"/>
          <w:u w:val="single"/>
        </w:rPr>
        <w:drawing>
          <wp:anchor distT="0" distB="0" distL="114300" distR="114300" simplePos="0" relativeHeight="251688960" behindDoc="0" locked="0" layoutInCell="1" allowOverlap="1" wp14:anchorId="744C2ABA" wp14:editId="02334BBA">
            <wp:simplePos x="0" y="0"/>
            <wp:positionH relativeFrom="column">
              <wp:posOffset>1466215</wp:posOffset>
            </wp:positionH>
            <wp:positionV relativeFrom="paragraph">
              <wp:posOffset>66675</wp:posOffset>
            </wp:positionV>
            <wp:extent cx="2854921" cy="1251799"/>
            <wp:effectExtent l="0" t="0" r="3175" b="5715"/>
            <wp:wrapNone/>
            <wp:docPr id="7664433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0">
                      <a:extLst>
                        <a:ext uri="{28A0092B-C50C-407E-A947-70E740481C1C}">
                          <a14:useLocalDpi xmlns:a14="http://schemas.microsoft.com/office/drawing/2010/main" val="0"/>
                        </a:ext>
                      </a:extLst>
                    </a:blip>
                    <a:srcRect l="5372" t="13590" b="22989"/>
                    <a:stretch/>
                  </pic:blipFill>
                  <pic:spPr bwMode="auto">
                    <a:xfrm>
                      <a:off x="0" y="0"/>
                      <a:ext cx="2854921" cy="12517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268ECE" w14:textId="68C26E1F" w:rsidR="00401A7C" w:rsidRDefault="00401A7C" w:rsidP="00596AA9">
      <w:pPr>
        <w:spacing w:before="0"/>
        <w:jc w:val="center"/>
        <w:rPr>
          <w:rFonts w:ascii="Palatino Linotype" w:hAnsi="Palatino Linotype" w:cs="Calibri"/>
          <w:b/>
          <w:bCs/>
          <w:color w:val="072B62" w:themeColor="background2" w:themeShade="40"/>
          <w:sz w:val="28"/>
          <w:szCs w:val="28"/>
          <w:u w:val="single"/>
        </w:rPr>
      </w:pPr>
    </w:p>
    <w:p w14:paraId="064104E4" w14:textId="1B24589A" w:rsidR="00401A7C" w:rsidRDefault="00401A7C" w:rsidP="00596AA9">
      <w:pPr>
        <w:spacing w:before="0"/>
        <w:jc w:val="center"/>
        <w:rPr>
          <w:rFonts w:ascii="Palatino Linotype" w:hAnsi="Palatino Linotype" w:cs="Calibri"/>
          <w:b/>
          <w:bCs/>
          <w:color w:val="072B62" w:themeColor="background2" w:themeShade="40"/>
          <w:sz w:val="28"/>
          <w:szCs w:val="28"/>
          <w:u w:val="single"/>
        </w:rPr>
      </w:pPr>
    </w:p>
    <w:p w14:paraId="5604C125" w14:textId="5BF21F08" w:rsidR="00401A7C" w:rsidRDefault="00401A7C" w:rsidP="00596AA9">
      <w:pPr>
        <w:spacing w:before="0"/>
        <w:jc w:val="center"/>
        <w:rPr>
          <w:rFonts w:ascii="Palatino Linotype" w:hAnsi="Palatino Linotype" w:cs="Calibri"/>
          <w:b/>
          <w:bCs/>
          <w:color w:val="072B62" w:themeColor="background2" w:themeShade="40"/>
          <w:sz w:val="28"/>
          <w:szCs w:val="28"/>
          <w:u w:val="single"/>
        </w:rPr>
      </w:pPr>
    </w:p>
    <w:p w14:paraId="36C91828" w14:textId="17AA511C" w:rsidR="00401A7C" w:rsidRDefault="00401A7C" w:rsidP="00596AA9">
      <w:pPr>
        <w:spacing w:before="0"/>
        <w:jc w:val="center"/>
        <w:rPr>
          <w:rFonts w:ascii="Palatino Linotype" w:hAnsi="Palatino Linotype" w:cs="Calibri"/>
          <w:b/>
          <w:bCs/>
          <w:color w:val="072B62" w:themeColor="background2" w:themeShade="40"/>
          <w:sz w:val="28"/>
          <w:szCs w:val="28"/>
          <w:u w:val="single"/>
        </w:rPr>
      </w:pPr>
    </w:p>
    <w:p w14:paraId="1F2C635C" w14:textId="5973A3AA" w:rsidR="00401A7C" w:rsidRDefault="00401A7C" w:rsidP="00596AA9">
      <w:pPr>
        <w:spacing w:before="0"/>
        <w:jc w:val="center"/>
        <w:rPr>
          <w:rFonts w:ascii="Palatino Linotype" w:hAnsi="Palatino Linotype" w:cs="Calibri"/>
          <w:b/>
          <w:bCs/>
          <w:color w:val="072B62" w:themeColor="background2" w:themeShade="40"/>
          <w:sz w:val="28"/>
          <w:szCs w:val="28"/>
          <w:u w:val="single"/>
        </w:rPr>
      </w:pPr>
    </w:p>
    <w:p w14:paraId="02E31E11" w14:textId="5BB08D5F" w:rsidR="00596AA9" w:rsidRDefault="00596AA9" w:rsidP="00596AA9">
      <w:pPr>
        <w:spacing w:before="0"/>
        <w:jc w:val="center"/>
        <w:rPr>
          <w:rFonts w:ascii="Palatino Linotype" w:hAnsi="Palatino Linotype" w:cs="Calibri"/>
          <w:b/>
          <w:bCs/>
          <w:color w:val="072B62" w:themeColor="background2" w:themeShade="40"/>
          <w:sz w:val="28"/>
          <w:szCs w:val="28"/>
          <w:u w:val="single"/>
        </w:rPr>
      </w:pPr>
      <w:r w:rsidRPr="00596AA9">
        <w:rPr>
          <w:rFonts w:ascii="Palatino Linotype" w:hAnsi="Palatino Linotype" w:cs="Calibri"/>
          <w:b/>
          <w:bCs/>
          <w:color w:val="072B62" w:themeColor="background2" w:themeShade="40"/>
          <w:sz w:val="28"/>
          <w:szCs w:val="28"/>
          <w:u w:val="single"/>
        </w:rPr>
        <w:t>Marketing and Communications</w:t>
      </w:r>
    </w:p>
    <w:p w14:paraId="27EE7649" w14:textId="3C06A65C" w:rsidR="00C967F8" w:rsidRDefault="004400C1" w:rsidP="00C967F8">
      <w:pPr>
        <w:spacing w:before="0"/>
        <w:rPr>
          <w:rFonts w:ascii="Calibri" w:hAnsi="Calibri" w:cs="Calibri"/>
          <w:color w:val="000000" w:themeColor="text1"/>
          <w:sz w:val="24"/>
          <w:szCs w:val="24"/>
        </w:rPr>
      </w:pPr>
      <w:r w:rsidRPr="00265D80">
        <w:rPr>
          <w:rFonts w:ascii="Calibri" w:hAnsi="Calibri" w:cs="Calibri"/>
          <w:color w:val="000000" w:themeColor="text1"/>
          <w:sz w:val="24"/>
          <w:szCs w:val="24"/>
        </w:rPr>
        <w:t xml:space="preserve">Develop an effective online presence to </w:t>
      </w:r>
      <w:r w:rsidR="00036807" w:rsidRPr="00265D80">
        <w:rPr>
          <w:rFonts w:ascii="Calibri" w:hAnsi="Calibri" w:cs="Calibri"/>
          <w:color w:val="000000" w:themeColor="text1"/>
          <w:sz w:val="24"/>
          <w:szCs w:val="24"/>
        </w:rPr>
        <w:t xml:space="preserve">present the council, units and activities in </w:t>
      </w:r>
      <w:r w:rsidR="008D4340" w:rsidRPr="00265D80">
        <w:rPr>
          <w:rFonts w:ascii="Calibri" w:hAnsi="Calibri" w:cs="Calibri"/>
          <w:color w:val="000000" w:themeColor="text1"/>
          <w:sz w:val="24"/>
          <w:szCs w:val="24"/>
        </w:rPr>
        <w:t>a way</w:t>
      </w:r>
      <w:r w:rsidR="00036807" w:rsidRPr="00265D80">
        <w:rPr>
          <w:rFonts w:ascii="Calibri" w:hAnsi="Calibri" w:cs="Calibri"/>
          <w:color w:val="000000" w:themeColor="text1"/>
          <w:sz w:val="24"/>
          <w:szCs w:val="24"/>
        </w:rPr>
        <w:t xml:space="preserve"> that </w:t>
      </w:r>
      <w:r w:rsidR="00803E06" w:rsidRPr="00265D80">
        <w:rPr>
          <w:rFonts w:ascii="Calibri" w:hAnsi="Calibri" w:cs="Calibri"/>
          <w:color w:val="000000" w:themeColor="text1"/>
          <w:sz w:val="24"/>
          <w:szCs w:val="24"/>
        </w:rPr>
        <w:t>helps</w:t>
      </w:r>
      <w:r w:rsidR="00036807" w:rsidRPr="00265D80">
        <w:rPr>
          <w:rFonts w:ascii="Calibri" w:hAnsi="Calibri" w:cs="Calibri"/>
          <w:color w:val="000000" w:themeColor="text1"/>
          <w:sz w:val="24"/>
          <w:szCs w:val="24"/>
        </w:rPr>
        <w:t xml:space="preserve"> people make </w:t>
      </w:r>
      <w:r w:rsidR="00DC306C">
        <w:rPr>
          <w:rFonts w:ascii="Calibri" w:hAnsi="Calibri" w:cs="Calibri"/>
          <w:color w:val="000000" w:themeColor="text1"/>
          <w:sz w:val="24"/>
          <w:szCs w:val="24"/>
        </w:rPr>
        <w:t xml:space="preserve">informed </w:t>
      </w:r>
      <w:r w:rsidR="00036807" w:rsidRPr="00265D80">
        <w:rPr>
          <w:rFonts w:ascii="Calibri" w:hAnsi="Calibri" w:cs="Calibri"/>
          <w:color w:val="000000" w:themeColor="text1"/>
          <w:sz w:val="24"/>
          <w:szCs w:val="24"/>
        </w:rPr>
        <w:t>decisions</w:t>
      </w:r>
      <w:r w:rsidR="008D4340" w:rsidRPr="00265D80">
        <w:rPr>
          <w:rFonts w:ascii="Calibri" w:hAnsi="Calibri" w:cs="Calibri"/>
          <w:color w:val="000000" w:themeColor="text1"/>
          <w:sz w:val="24"/>
          <w:szCs w:val="24"/>
        </w:rPr>
        <w:t xml:space="preserve"> on Scouting. Ensure our council website </w:t>
      </w:r>
      <w:r w:rsidR="00803E06" w:rsidRPr="00265D80">
        <w:rPr>
          <w:rFonts w:ascii="Calibri" w:hAnsi="Calibri" w:cs="Calibri"/>
          <w:color w:val="000000" w:themeColor="text1"/>
          <w:sz w:val="24"/>
          <w:szCs w:val="24"/>
        </w:rPr>
        <w:t xml:space="preserve">and social media </w:t>
      </w:r>
      <w:r w:rsidR="008D4340" w:rsidRPr="00265D80">
        <w:rPr>
          <w:rFonts w:ascii="Calibri" w:hAnsi="Calibri" w:cs="Calibri"/>
          <w:color w:val="000000" w:themeColor="text1"/>
          <w:sz w:val="24"/>
          <w:szCs w:val="24"/>
        </w:rPr>
        <w:t>contains the most current information, pictures and videos</w:t>
      </w:r>
      <w:r w:rsidR="00644268" w:rsidRPr="00265D80">
        <w:rPr>
          <w:rFonts w:ascii="Calibri" w:hAnsi="Calibri" w:cs="Calibri"/>
          <w:color w:val="000000" w:themeColor="text1"/>
          <w:sz w:val="24"/>
          <w:szCs w:val="24"/>
        </w:rPr>
        <w:t xml:space="preserve"> for volunteer</w:t>
      </w:r>
      <w:r w:rsidR="00803E06" w:rsidRPr="00265D80">
        <w:rPr>
          <w:rFonts w:ascii="Calibri" w:hAnsi="Calibri" w:cs="Calibri"/>
          <w:color w:val="000000" w:themeColor="text1"/>
          <w:sz w:val="24"/>
          <w:szCs w:val="24"/>
        </w:rPr>
        <w:t>s</w:t>
      </w:r>
      <w:r w:rsidR="00DC306C">
        <w:rPr>
          <w:rFonts w:ascii="Calibri" w:hAnsi="Calibri" w:cs="Calibri"/>
          <w:color w:val="000000" w:themeColor="text1"/>
          <w:sz w:val="24"/>
          <w:szCs w:val="24"/>
        </w:rPr>
        <w:t>, prospective Scouts and families</w:t>
      </w:r>
      <w:r w:rsidR="00803E06" w:rsidRPr="00265D80">
        <w:rPr>
          <w:rFonts w:ascii="Calibri" w:hAnsi="Calibri" w:cs="Calibri"/>
          <w:color w:val="000000" w:themeColor="text1"/>
          <w:sz w:val="24"/>
          <w:szCs w:val="24"/>
        </w:rPr>
        <w:t xml:space="preserve"> to gather</w:t>
      </w:r>
      <w:r w:rsidR="00644268" w:rsidRPr="00265D80">
        <w:rPr>
          <w:rFonts w:ascii="Calibri" w:hAnsi="Calibri" w:cs="Calibri"/>
          <w:color w:val="000000" w:themeColor="text1"/>
          <w:sz w:val="24"/>
          <w:szCs w:val="24"/>
        </w:rPr>
        <w:t xml:space="preserve"> information</w:t>
      </w:r>
      <w:r w:rsidR="00803E06" w:rsidRPr="00265D80">
        <w:rPr>
          <w:rFonts w:ascii="Calibri" w:hAnsi="Calibri" w:cs="Calibri"/>
          <w:color w:val="000000" w:themeColor="text1"/>
          <w:sz w:val="24"/>
          <w:szCs w:val="24"/>
        </w:rPr>
        <w:t xml:space="preserve">. </w:t>
      </w:r>
    </w:p>
    <w:p w14:paraId="025EA27C" w14:textId="43A711FE" w:rsidR="00265D80" w:rsidRDefault="00265D80" w:rsidP="00C967F8">
      <w:pPr>
        <w:spacing w:before="0"/>
        <w:rPr>
          <w:rFonts w:ascii="Calibri" w:hAnsi="Calibri" w:cs="Calibri"/>
          <w:color w:val="000000" w:themeColor="text1"/>
          <w:sz w:val="24"/>
          <w:szCs w:val="24"/>
        </w:rPr>
      </w:pPr>
    </w:p>
    <w:p w14:paraId="326E5C59" w14:textId="39D042F9" w:rsidR="00265D80" w:rsidRDefault="00265D80" w:rsidP="00265D80">
      <w:pPr>
        <w:pStyle w:val="ListParagraph"/>
        <w:numPr>
          <w:ilvl w:val="0"/>
          <w:numId w:val="16"/>
        </w:numPr>
        <w:spacing w:before="0"/>
        <w:rPr>
          <w:rFonts w:ascii="Calibri" w:hAnsi="Calibri" w:cs="Calibri"/>
          <w:color w:val="000000" w:themeColor="text1"/>
          <w:sz w:val="24"/>
          <w:szCs w:val="24"/>
        </w:rPr>
      </w:pPr>
      <w:r>
        <w:rPr>
          <w:rFonts w:ascii="Calibri" w:hAnsi="Calibri" w:cs="Calibri"/>
          <w:color w:val="000000" w:themeColor="text1"/>
          <w:sz w:val="24"/>
          <w:szCs w:val="24"/>
        </w:rPr>
        <w:t xml:space="preserve">Develop and institute a robust social </w:t>
      </w:r>
      <w:r w:rsidR="00421665">
        <w:rPr>
          <w:rFonts w:ascii="Calibri" w:hAnsi="Calibri" w:cs="Calibri"/>
          <w:color w:val="000000" w:themeColor="text1"/>
          <w:sz w:val="24"/>
          <w:szCs w:val="24"/>
        </w:rPr>
        <w:t>media campaign.</w:t>
      </w:r>
    </w:p>
    <w:p w14:paraId="7B14B945" w14:textId="286F03F4" w:rsidR="00421665" w:rsidRDefault="00421665" w:rsidP="00265D80">
      <w:pPr>
        <w:pStyle w:val="ListParagraph"/>
        <w:numPr>
          <w:ilvl w:val="0"/>
          <w:numId w:val="16"/>
        </w:numPr>
        <w:spacing w:before="0"/>
        <w:rPr>
          <w:rFonts w:ascii="Calibri" w:hAnsi="Calibri" w:cs="Calibri"/>
          <w:color w:val="000000" w:themeColor="text1"/>
          <w:sz w:val="24"/>
          <w:szCs w:val="24"/>
        </w:rPr>
      </w:pPr>
      <w:r>
        <w:rPr>
          <w:rFonts w:ascii="Calibri" w:hAnsi="Calibri" w:cs="Calibri"/>
          <w:color w:val="000000" w:themeColor="text1"/>
          <w:sz w:val="24"/>
          <w:szCs w:val="24"/>
        </w:rPr>
        <w:t>Increased marketing interaction with units, districts and volunteers.</w:t>
      </w:r>
    </w:p>
    <w:p w14:paraId="60B29189" w14:textId="71914249" w:rsidR="00421665" w:rsidRDefault="00421665" w:rsidP="00265D80">
      <w:pPr>
        <w:pStyle w:val="ListParagraph"/>
        <w:numPr>
          <w:ilvl w:val="0"/>
          <w:numId w:val="16"/>
        </w:numPr>
        <w:spacing w:before="0"/>
        <w:rPr>
          <w:rFonts w:ascii="Calibri" w:hAnsi="Calibri" w:cs="Calibri"/>
          <w:color w:val="000000" w:themeColor="text1"/>
          <w:sz w:val="24"/>
          <w:szCs w:val="24"/>
        </w:rPr>
      </w:pPr>
      <w:r>
        <w:rPr>
          <w:rFonts w:ascii="Calibri" w:hAnsi="Calibri" w:cs="Calibri"/>
          <w:color w:val="000000" w:themeColor="text1"/>
          <w:sz w:val="24"/>
          <w:szCs w:val="24"/>
        </w:rPr>
        <w:t xml:space="preserve">Increase Camp Tuscarora’s visibility </w:t>
      </w:r>
      <w:r w:rsidR="00483E52">
        <w:rPr>
          <w:rFonts w:ascii="Calibri" w:hAnsi="Calibri" w:cs="Calibri"/>
          <w:color w:val="000000" w:themeColor="text1"/>
          <w:sz w:val="24"/>
          <w:szCs w:val="24"/>
        </w:rPr>
        <w:t xml:space="preserve">to our councils’ communities. </w:t>
      </w:r>
    </w:p>
    <w:p w14:paraId="5994CC75" w14:textId="10B56E35" w:rsidR="009E00C7" w:rsidRDefault="00336BD9" w:rsidP="00265D80">
      <w:pPr>
        <w:pStyle w:val="ListParagraph"/>
        <w:numPr>
          <w:ilvl w:val="0"/>
          <w:numId w:val="16"/>
        </w:numPr>
        <w:spacing w:before="0"/>
        <w:rPr>
          <w:rFonts w:ascii="Calibri" w:hAnsi="Calibri" w:cs="Calibri"/>
          <w:color w:val="000000" w:themeColor="text1"/>
          <w:sz w:val="24"/>
          <w:szCs w:val="24"/>
        </w:rPr>
      </w:pPr>
      <w:r>
        <w:rPr>
          <w:rFonts w:ascii="Calibri" w:hAnsi="Calibri" w:cs="Calibri"/>
          <w:color w:val="000000" w:themeColor="text1"/>
          <w:sz w:val="24"/>
          <w:szCs w:val="24"/>
        </w:rPr>
        <w:t>Recruit, d</w:t>
      </w:r>
      <w:r w:rsidR="009E00C7">
        <w:rPr>
          <w:rFonts w:ascii="Calibri" w:hAnsi="Calibri" w:cs="Calibri"/>
          <w:color w:val="000000" w:themeColor="text1"/>
          <w:sz w:val="24"/>
          <w:szCs w:val="24"/>
        </w:rPr>
        <w:t xml:space="preserve">evelop and train district </w:t>
      </w:r>
      <w:r>
        <w:rPr>
          <w:rFonts w:ascii="Calibri" w:hAnsi="Calibri" w:cs="Calibri"/>
          <w:color w:val="000000" w:themeColor="text1"/>
          <w:sz w:val="24"/>
          <w:szCs w:val="24"/>
        </w:rPr>
        <w:t xml:space="preserve">social media chairmen and committees. </w:t>
      </w:r>
    </w:p>
    <w:p w14:paraId="3378C0B6" w14:textId="5CE12857" w:rsidR="00483E52" w:rsidRDefault="00483E52" w:rsidP="00483E52">
      <w:pPr>
        <w:spacing w:before="0"/>
        <w:rPr>
          <w:rFonts w:ascii="Calibri" w:hAnsi="Calibri" w:cs="Calibri"/>
          <w:color w:val="000000" w:themeColor="text1"/>
          <w:sz w:val="24"/>
          <w:szCs w:val="24"/>
        </w:rPr>
      </w:pPr>
    </w:p>
    <w:p w14:paraId="400CC1E8" w14:textId="77777777" w:rsidR="005E3BF3" w:rsidRDefault="005E3BF3" w:rsidP="00483E52">
      <w:pPr>
        <w:spacing w:before="0"/>
        <w:rPr>
          <w:rFonts w:ascii="Calibri" w:hAnsi="Calibri" w:cs="Calibri"/>
          <w:color w:val="000000" w:themeColor="text1"/>
          <w:sz w:val="24"/>
          <w:szCs w:val="24"/>
        </w:rPr>
      </w:pPr>
    </w:p>
    <w:p w14:paraId="4B922C84" w14:textId="77777777" w:rsidR="0093021D" w:rsidRDefault="0093021D" w:rsidP="0093021D">
      <w:pPr>
        <w:spacing w:before="0"/>
        <w:ind w:left="0"/>
        <w:rPr>
          <w:rFonts w:ascii="Calibri" w:hAnsi="Calibri" w:cs="Calibri"/>
          <w:color w:val="000000" w:themeColor="text1"/>
          <w:sz w:val="24"/>
          <w:szCs w:val="24"/>
        </w:rPr>
      </w:pPr>
    </w:p>
    <w:p w14:paraId="11FE144C" w14:textId="3509947C" w:rsidR="00841B61" w:rsidRDefault="00336BD9" w:rsidP="0093021D">
      <w:pPr>
        <w:spacing w:before="0"/>
        <w:ind w:left="0"/>
        <w:rPr>
          <w:rFonts w:ascii="Calibri" w:hAnsi="Calibri" w:cs="Calibri"/>
          <w:color w:val="000000" w:themeColor="text1"/>
          <w:sz w:val="24"/>
          <w:szCs w:val="24"/>
        </w:rPr>
      </w:pPr>
      <w:r>
        <w:rPr>
          <w:rFonts w:ascii="Calibri" w:hAnsi="Calibri" w:cs="Calibri"/>
          <w:noProof/>
          <w:color w:val="000000" w:themeColor="text1"/>
          <w:sz w:val="24"/>
          <w:szCs w:val="24"/>
        </w:rPr>
        <w:lastRenderedPageBreak/>
        <w:drawing>
          <wp:anchor distT="0" distB="0" distL="114300" distR="114300" simplePos="0" relativeHeight="251667456" behindDoc="0" locked="0" layoutInCell="1" allowOverlap="1" wp14:anchorId="4C1A2C29" wp14:editId="1A668CCA">
            <wp:simplePos x="0" y="0"/>
            <wp:positionH relativeFrom="column">
              <wp:posOffset>1381125</wp:posOffset>
            </wp:positionH>
            <wp:positionV relativeFrom="paragraph">
              <wp:posOffset>179070</wp:posOffset>
            </wp:positionV>
            <wp:extent cx="3310255" cy="974090"/>
            <wp:effectExtent l="0" t="0" r="4445" b="0"/>
            <wp:wrapNone/>
            <wp:docPr id="12405247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10255" cy="974090"/>
                    </a:xfrm>
                    <a:prstGeom prst="rect">
                      <a:avLst/>
                    </a:prstGeom>
                    <a:noFill/>
                  </pic:spPr>
                </pic:pic>
              </a:graphicData>
            </a:graphic>
            <wp14:sizeRelH relativeFrom="margin">
              <wp14:pctWidth>0</wp14:pctWidth>
            </wp14:sizeRelH>
            <wp14:sizeRelV relativeFrom="margin">
              <wp14:pctHeight>0</wp14:pctHeight>
            </wp14:sizeRelV>
          </wp:anchor>
        </w:drawing>
      </w:r>
    </w:p>
    <w:p w14:paraId="2A05CF70" w14:textId="7E059D37" w:rsidR="00841B61" w:rsidRDefault="00841B61" w:rsidP="00483E52">
      <w:pPr>
        <w:spacing w:before="0"/>
        <w:rPr>
          <w:rFonts w:ascii="Calibri" w:hAnsi="Calibri" w:cs="Calibri"/>
          <w:color w:val="000000" w:themeColor="text1"/>
          <w:sz w:val="24"/>
          <w:szCs w:val="24"/>
        </w:rPr>
      </w:pPr>
    </w:p>
    <w:p w14:paraId="12AA00DC" w14:textId="706B287D" w:rsidR="00841B61" w:rsidRDefault="00841B61" w:rsidP="00483E52">
      <w:pPr>
        <w:spacing w:before="0"/>
        <w:rPr>
          <w:rFonts w:ascii="Calibri" w:hAnsi="Calibri" w:cs="Calibri"/>
          <w:color w:val="000000" w:themeColor="text1"/>
          <w:sz w:val="24"/>
          <w:szCs w:val="24"/>
        </w:rPr>
      </w:pPr>
    </w:p>
    <w:p w14:paraId="0679E95B" w14:textId="0855410C" w:rsidR="00841B61" w:rsidRDefault="00841B61" w:rsidP="00483E52">
      <w:pPr>
        <w:spacing w:before="0"/>
        <w:rPr>
          <w:rFonts w:ascii="Calibri" w:hAnsi="Calibri" w:cs="Calibri"/>
          <w:color w:val="000000" w:themeColor="text1"/>
          <w:sz w:val="24"/>
          <w:szCs w:val="24"/>
        </w:rPr>
      </w:pPr>
    </w:p>
    <w:p w14:paraId="0FFC96A1" w14:textId="32A5B2BF" w:rsidR="00CC7DE4" w:rsidRDefault="00CC7DE4" w:rsidP="00483E52">
      <w:pPr>
        <w:spacing w:before="0"/>
        <w:rPr>
          <w:rFonts w:ascii="Calibri" w:hAnsi="Calibri" w:cs="Calibri"/>
          <w:color w:val="000000" w:themeColor="text1"/>
          <w:sz w:val="24"/>
          <w:szCs w:val="24"/>
        </w:rPr>
      </w:pPr>
    </w:p>
    <w:p w14:paraId="60814793" w14:textId="65ECC56F" w:rsidR="00CC7DE4" w:rsidRDefault="00CC7DE4" w:rsidP="00483E52">
      <w:pPr>
        <w:spacing w:before="0"/>
        <w:rPr>
          <w:rFonts w:ascii="Calibri" w:hAnsi="Calibri" w:cs="Calibri"/>
          <w:color w:val="000000" w:themeColor="text1"/>
          <w:sz w:val="24"/>
          <w:szCs w:val="24"/>
        </w:rPr>
      </w:pPr>
    </w:p>
    <w:p w14:paraId="55B74550" w14:textId="0D277510" w:rsidR="00CC7DE4" w:rsidRDefault="00CC7DE4" w:rsidP="00483E52">
      <w:pPr>
        <w:spacing w:before="0"/>
        <w:rPr>
          <w:rFonts w:ascii="Calibri" w:hAnsi="Calibri" w:cs="Calibri"/>
          <w:color w:val="000000" w:themeColor="text1"/>
          <w:sz w:val="24"/>
          <w:szCs w:val="24"/>
        </w:rPr>
      </w:pPr>
    </w:p>
    <w:p w14:paraId="787B484A" w14:textId="4C636BBB" w:rsidR="00CC7DE4" w:rsidRDefault="00CC7DE4" w:rsidP="00336BD9">
      <w:pPr>
        <w:spacing w:before="0"/>
        <w:ind w:left="0"/>
        <w:rPr>
          <w:rFonts w:ascii="Palatino Linotype" w:hAnsi="Palatino Linotype" w:cs="Calibri"/>
          <w:b/>
          <w:bCs/>
          <w:color w:val="072B62" w:themeColor="background2" w:themeShade="40"/>
          <w:sz w:val="28"/>
          <w:szCs w:val="28"/>
          <w:u w:val="single"/>
        </w:rPr>
      </w:pPr>
    </w:p>
    <w:p w14:paraId="16299BCF" w14:textId="79869699" w:rsidR="00483E52" w:rsidRPr="007E19BB" w:rsidRDefault="007E19BB" w:rsidP="00483E52">
      <w:pPr>
        <w:spacing w:before="0"/>
        <w:jc w:val="center"/>
        <w:rPr>
          <w:rFonts w:ascii="Palatino Linotype" w:hAnsi="Palatino Linotype" w:cs="Calibri"/>
          <w:b/>
          <w:bCs/>
          <w:color w:val="072B62" w:themeColor="background2" w:themeShade="40"/>
          <w:sz w:val="28"/>
          <w:szCs w:val="28"/>
          <w:u w:val="single"/>
        </w:rPr>
      </w:pPr>
      <w:r w:rsidRPr="007E19BB">
        <w:rPr>
          <w:rFonts w:ascii="Palatino Linotype" w:hAnsi="Palatino Linotype" w:cs="Calibri"/>
          <w:b/>
          <w:bCs/>
          <w:color w:val="072B62" w:themeColor="background2" w:themeShade="40"/>
          <w:sz w:val="28"/>
          <w:szCs w:val="28"/>
          <w:u w:val="single"/>
        </w:rPr>
        <w:t>Financial Growth</w:t>
      </w:r>
    </w:p>
    <w:p w14:paraId="29ACC5BB" w14:textId="0A474405" w:rsidR="00483E52" w:rsidRDefault="003D2CE6" w:rsidP="00483E52">
      <w:pPr>
        <w:spacing w:before="0"/>
        <w:rPr>
          <w:rFonts w:ascii="Calibri" w:hAnsi="Calibri" w:cs="Calibri"/>
          <w:color w:val="000000" w:themeColor="text1"/>
          <w:sz w:val="24"/>
          <w:szCs w:val="24"/>
        </w:rPr>
      </w:pPr>
      <w:r>
        <w:rPr>
          <w:rFonts w:ascii="Calibri" w:hAnsi="Calibri" w:cs="Calibri"/>
          <w:color w:val="000000" w:themeColor="text1"/>
          <w:sz w:val="24"/>
          <w:szCs w:val="24"/>
        </w:rPr>
        <w:t>Work to</w:t>
      </w:r>
      <w:r w:rsidR="003C7BEC">
        <w:rPr>
          <w:rFonts w:ascii="Calibri" w:hAnsi="Calibri" w:cs="Calibri"/>
          <w:color w:val="000000" w:themeColor="text1"/>
          <w:sz w:val="24"/>
          <w:szCs w:val="24"/>
        </w:rPr>
        <w:t xml:space="preserve"> increase council revenue to ensure </w:t>
      </w:r>
      <w:r w:rsidR="00F03A61">
        <w:rPr>
          <w:rFonts w:ascii="Calibri" w:hAnsi="Calibri" w:cs="Calibri"/>
          <w:color w:val="000000" w:themeColor="text1"/>
          <w:sz w:val="24"/>
          <w:szCs w:val="24"/>
        </w:rPr>
        <w:t xml:space="preserve">the Tuscarora Council’s </w:t>
      </w:r>
      <w:r w:rsidR="0039311C">
        <w:rPr>
          <w:rFonts w:ascii="Calibri" w:hAnsi="Calibri" w:cs="Calibri"/>
          <w:color w:val="000000" w:themeColor="text1"/>
          <w:sz w:val="24"/>
          <w:szCs w:val="24"/>
        </w:rPr>
        <w:t>future financial stability</w:t>
      </w:r>
      <w:r w:rsidR="0081687E">
        <w:rPr>
          <w:rFonts w:ascii="Calibri" w:hAnsi="Calibri" w:cs="Calibri"/>
          <w:color w:val="000000" w:themeColor="text1"/>
          <w:sz w:val="24"/>
          <w:szCs w:val="24"/>
        </w:rPr>
        <w:t xml:space="preserve">. </w:t>
      </w:r>
    </w:p>
    <w:p w14:paraId="6AE62069" w14:textId="6371EF32" w:rsidR="003A0316" w:rsidRDefault="003A0316" w:rsidP="00483E52">
      <w:pPr>
        <w:spacing w:before="0"/>
        <w:rPr>
          <w:rFonts w:ascii="Calibri" w:hAnsi="Calibri" w:cs="Calibri"/>
          <w:color w:val="000000" w:themeColor="text1"/>
          <w:sz w:val="24"/>
          <w:szCs w:val="24"/>
        </w:rPr>
      </w:pPr>
    </w:p>
    <w:p w14:paraId="16EB1E12" w14:textId="6A6BA929" w:rsidR="00132E6D" w:rsidRDefault="0083055D" w:rsidP="00132E6D">
      <w:pPr>
        <w:pStyle w:val="ListParagraph"/>
        <w:numPr>
          <w:ilvl w:val="0"/>
          <w:numId w:val="17"/>
        </w:numPr>
        <w:spacing w:before="0"/>
        <w:rPr>
          <w:rFonts w:ascii="Calibri" w:hAnsi="Calibri" w:cs="Calibri"/>
          <w:color w:val="000000" w:themeColor="text1"/>
          <w:sz w:val="24"/>
          <w:szCs w:val="24"/>
        </w:rPr>
      </w:pPr>
      <w:r>
        <w:rPr>
          <w:rFonts w:ascii="Calibri" w:hAnsi="Calibri" w:cs="Calibri"/>
          <w:color w:val="000000" w:themeColor="text1"/>
          <w:sz w:val="24"/>
          <w:szCs w:val="24"/>
        </w:rPr>
        <w:t>Increase our council FOS donor base</w:t>
      </w:r>
      <w:r w:rsidR="00343304">
        <w:rPr>
          <w:rFonts w:ascii="Calibri" w:hAnsi="Calibri" w:cs="Calibri"/>
          <w:color w:val="000000" w:themeColor="text1"/>
          <w:sz w:val="24"/>
          <w:szCs w:val="24"/>
        </w:rPr>
        <w:t xml:space="preserve"> </w:t>
      </w:r>
      <w:r w:rsidR="00FB5AE0">
        <w:rPr>
          <w:rFonts w:ascii="Calibri" w:hAnsi="Calibri" w:cs="Calibri"/>
          <w:color w:val="000000" w:themeColor="text1"/>
          <w:sz w:val="24"/>
          <w:szCs w:val="24"/>
        </w:rPr>
        <w:t xml:space="preserve">with </w:t>
      </w:r>
      <w:r w:rsidR="00994372">
        <w:rPr>
          <w:rFonts w:ascii="Calibri" w:hAnsi="Calibri" w:cs="Calibri"/>
          <w:color w:val="000000" w:themeColor="text1"/>
          <w:sz w:val="24"/>
          <w:szCs w:val="24"/>
        </w:rPr>
        <w:t xml:space="preserve">new individuals, corporations </w:t>
      </w:r>
      <w:r w:rsidR="00FB5AE0">
        <w:rPr>
          <w:rFonts w:ascii="Calibri" w:hAnsi="Calibri" w:cs="Calibri"/>
          <w:color w:val="000000" w:themeColor="text1"/>
          <w:sz w:val="24"/>
          <w:szCs w:val="24"/>
        </w:rPr>
        <w:t xml:space="preserve">and </w:t>
      </w:r>
      <w:r w:rsidR="00994372">
        <w:rPr>
          <w:rFonts w:ascii="Calibri" w:hAnsi="Calibri" w:cs="Calibri"/>
          <w:color w:val="000000" w:themeColor="text1"/>
          <w:sz w:val="24"/>
          <w:szCs w:val="24"/>
        </w:rPr>
        <w:t>foundations.</w:t>
      </w:r>
    </w:p>
    <w:p w14:paraId="615C6F73" w14:textId="6B98962E" w:rsidR="0025415A" w:rsidRDefault="0025415A" w:rsidP="00132E6D">
      <w:pPr>
        <w:pStyle w:val="ListParagraph"/>
        <w:numPr>
          <w:ilvl w:val="0"/>
          <w:numId w:val="17"/>
        </w:numPr>
        <w:spacing w:before="0"/>
        <w:rPr>
          <w:rFonts w:ascii="Calibri" w:hAnsi="Calibri" w:cs="Calibri"/>
          <w:color w:val="000000" w:themeColor="text1"/>
          <w:sz w:val="24"/>
          <w:szCs w:val="24"/>
        </w:rPr>
      </w:pPr>
      <w:r>
        <w:rPr>
          <w:rFonts w:ascii="Calibri" w:hAnsi="Calibri" w:cs="Calibri"/>
          <w:color w:val="000000" w:themeColor="text1"/>
          <w:sz w:val="24"/>
          <w:szCs w:val="24"/>
        </w:rPr>
        <w:t xml:space="preserve">Develop a strong DCAD committee of past recipients in </w:t>
      </w:r>
      <w:r w:rsidR="009D1229">
        <w:rPr>
          <w:rFonts w:ascii="Calibri" w:hAnsi="Calibri" w:cs="Calibri"/>
          <w:color w:val="000000" w:themeColor="text1"/>
          <w:sz w:val="24"/>
          <w:szCs w:val="24"/>
        </w:rPr>
        <w:t xml:space="preserve">the Neusiok District. </w:t>
      </w:r>
    </w:p>
    <w:p w14:paraId="47A7C501" w14:textId="28CE20D3" w:rsidR="009D1229" w:rsidRDefault="009D1229" w:rsidP="00132E6D">
      <w:pPr>
        <w:pStyle w:val="ListParagraph"/>
        <w:numPr>
          <w:ilvl w:val="0"/>
          <w:numId w:val="17"/>
        </w:numPr>
        <w:spacing w:before="0"/>
        <w:rPr>
          <w:rFonts w:ascii="Calibri" w:hAnsi="Calibri" w:cs="Calibri"/>
          <w:color w:val="000000" w:themeColor="text1"/>
          <w:sz w:val="24"/>
          <w:szCs w:val="24"/>
        </w:rPr>
      </w:pPr>
      <w:r>
        <w:rPr>
          <w:rFonts w:ascii="Calibri" w:hAnsi="Calibri" w:cs="Calibri"/>
          <w:color w:val="000000" w:themeColor="text1"/>
          <w:sz w:val="24"/>
          <w:szCs w:val="24"/>
        </w:rPr>
        <w:t>Increase total direct support</w:t>
      </w:r>
      <w:r w:rsidR="00C2350E">
        <w:rPr>
          <w:rFonts w:ascii="Calibri" w:hAnsi="Calibri" w:cs="Calibri"/>
          <w:color w:val="000000" w:themeColor="text1"/>
          <w:sz w:val="24"/>
          <w:szCs w:val="24"/>
        </w:rPr>
        <w:t xml:space="preserve"> of the operating fund to $1,000,000 annually to provide for a council </w:t>
      </w:r>
      <w:r w:rsidR="00665AC5">
        <w:rPr>
          <w:rFonts w:ascii="Calibri" w:hAnsi="Calibri" w:cs="Calibri"/>
          <w:color w:val="000000" w:themeColor="text1"/>
          <w:sz w:val="24"/>
          <w:szCs w:val="24"/>
        </w:rPr>
        <w:t xml:space="preserve">Program Director Position. </w:t>
      </w:r>
    </w:p>
    <w:p w14:paraId="3047B85C" w14:textId="01B62D72" w:rsidR="00B66C0F" w:rsidRDefault="00B66C0F" w:rsidP="00132E6D">
      <w:pPr>
        <w:pStyle w:val="ListParagraph"/>
        <w:numPr>
          <w:ilvl w:val="0"/>
          <w:numId w:val="17"/>
        </w:numPr>
        <w:spacing w:before="0"/>
        <w:rPr>
          <w:rFonts w:ascii="Calibri" w:hAnsi="Calibri" w:cs="Calibri"/>
          <w:color w:val="000000" w:themeColor="text1"/>
          <w:sz w:val="24"/>
          <w:szCs w:val="24"/>
        </w:rPr>
      </w:pPr>
      <w:r>
        <w:rPr>
          <w:rFonts w:ascii="Calibri" w:hAnsi="Calibri" w:cs="Calibri"/>
          <w:color w:val="000000" w:themeColor="text1"/>
          <w:sz w:val="24"/>
          <w:szCs w:val="24"/>
        </w:rPr>
        <w:t>Increase our Endowment Fun</w:t>
      </w:r>
      <w:r w:rsidR="003D1B45">
        <w:rPr>
          <w:rFonts w:ascii="Calibri" w:hAnsi="Calibri" w:cs="Calibri"/>
          <w:color w:val="000000" w:themeColor="text1"/>
          <w:sz w:val="24"/>
          <w:szCs w:val="24"/>
        </w:rPr>
        <w:t>d</w:t>
      </w:r>
      <w:r w:rsidR="00A93299">
        <w:rPr>
          <w:rFonts w:ascii="Calibri" w:hAnsi="Calibri" w:cs="Calibri"/>
          <w:color w:val="000000" w:themeColor="text1"/>
          <w:sz w:val="24"/>
          <w:szCs w:val="24"/>
        </w:rPr>
        <w:t xml:space="preserve"> </w:t>
      </w:r>
      <w:r w:rsidR="006D14A1">
        <w:rPr>
          <w:rFonts w:ascii="Calibri" w:hAnsi="Calibri" w:cs="Calibri"/>
          <w:color w:val="000000" w:themeColor="text1"/>
          <w:sz w:val="24"/>
          <w:szCs w:val="24"/>
        </w:rPr>
        <w:t>assets by</w:t>
      </w:r>
      <w:r w:rsidR="00A93299">
        <w:rPr>
          <w:rFonts w:ascii="Calibri" w:hAnsi="Calibri" w:cs="Calibri"/>
          <w:color w:val="000000" w:themeColor="text1"/>
          <w:sz w:val="24"/>
          <w:szCs w:val="24"/>
        </w:rPr>
        <w:t xml:space="preserve"> $2 million, by 2030. </w:t>
      </w:r>
    </w:p>
    <w:p w14:paraId="12D841A0" w14:textId="77777777" w:rsidR="0093021D" w:rsidRDefault="0093021D" w:rsidP="0093021D">
      <w:pPr>
        <w:spacing w:before="0"/>
        <w:rPr>
          <w:rFonts w:ascii="Calibri" w:hAnsi="Calibri" w:cs="Calibri"/>
          <w:color w:val="000000" w:themeColor="text1"/>
          <w:sz w:val="24"/>
          <w:szCs w:val="24"/>
        </w:rPr>
      </w:pPr>
    </w:p>
    <w:p w14:paraId="1E001033" w14:textId="77777777" w:rsidR="0093021D" w:rsidRPr="0093021D" w:rsidRDefault="0093021D" w:rsidP="0093021D">
      <w:pPr>
        <w:spacing w:before="0"/>
        <w:rPr>
          <w:rFonts w:ascii="Calibri" w:hAnsi="Calibri" w:cs="Calibri"/>
          <w:color w:val="000000" w:themeColor="text1"/>
          <w:sz w:val="24"/>
          <w:szCs w:val="24"/>
        </w:rPr>
      </w:pPr>
    </w:p>
    <w:tbl>
      <w:tblPr>
        <w:tblpPr w:leftFromText="180" w:rightFromText="180" w:vertAnchor="text" w:horzAnchor="margin" w:tblpY="134"/>
        <w:tblW w:w="5000" w:type="pct"/>
        <w:shd w:val="clear" w:color="auto" w:fill="629DD1" w:themeFill="accent2"/>
        <w:tblCellMar>
          <w:top w:w="115" w:type="dxa"/>
          <w:left w:w="115" w:type="dxa"/>
          <w:bottom w:w="115" w:type="dxa"/>
          <w:right w:w="115" w:type="dxa"/>
        </w:tblCellMar>
        <w:tblLook w:val="04A0" w:firstRow="1" w:lastRow="0" w:firstColumn="1" w:lastColumn="0" w:noHBand="0" w:noVBand="1"/>
      </w:tblPr>
      <w:tblGrid>
        <w:gridCol w:w="609"/>
        <w:gridCol w:w="8751"/>
      </w:tblGrid>
      <w:tr w:rsidR="0093021D" w:rsidRPr="0093021D" w14:paraId="771F9196" w14:textId="77777777" w:rsidTr="0093021D">
        <w:tc>
          <w:tcPr>
            <w:tcW w:w="0" w:type="auto"/>
            <w:shd w:val="clear" w:color="auto" w:fill="629DD1" w:themeFill="accent2"/>
            <w:vAlign w:val="center"/>
          </w:tcPr>
          <w:p w14:paraId="51D57437" w14:textId="77777777" w:rsidR="0093021D" w:rsidRPr="0093021D" w:rsidRDefault="0093021D" w:rsidP="0093021D">
            <w:pPr>
              <w:spacing w:before="0"/>
              <w:ind w:left="0"/>
              <w:rPr>
                <w:rFonts w:ascii="Times New Roman" w:hAnsi="Times New Roman" w:cs="Times New Roman"/>
                <w:color w:val="000000" w:themeColor="text1"/>
                <w:sz w:val="24"/>
                <w:szCs w:val="24"/>
              </w:rPr>
            </w:pPr>
          </w:p>
        </w:tc>
        <w:tc>
          <w:tcPr>
            <w:tcW w:w="0" w:type="auto"/>
            <w:shd w:val="clear" w:color="auto" w:fill="629DD1" w:themeFill="accent2"/>
            <w:vAlign w:val="center"/>
          </w:tcPr>
          <w:p w14:paraId="04D84018" w14:textId="61F2A750" w:rsidR="0093021D" w:rsidRPr="0093021D" w:rsidRDefault="0093021D" w:rsidP="0093021D">
            <w:pPr>
              <w:spacing w:before="0"/>
              <w:ind w:left="0"/>
              <w:rPr>
                <w:rFonts w:ascii="Times New Roman" w:hAnsi="Times New Roman" w:cs="Times New Roman"/>
                <w:color w:val="000000" w:themeColor="text1"/>
                <w:sz w:val="24"/>
                <w:szCs w:val="24"/>
              </w:rPr>
            </w:pPr>
            <w:r w:rsidRPr="0093021D">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alias w:val="Title"/>
                <w:tag w:val=""/>
                <w:id w:val="-773790484"/>
                <w:placeholder>
                  <w:docPart w:val="C5C5AFA402A6406097094D26E186CE70"/>
                </w:placeholder>
                <w:dataBinding w:prefixMappings="xmlns:ns0='http://purl.org/dc/elements/1.1/' xmlns:ns1='http://schemas.openxmlformats.org/package/2006/metadata/core-properties' " w:xpath="/ns1:coreProperties[1]/ns0:title[1]" w:storeItemID="{6C3C8BC8-F283-45AE-878A-BAB7291924A1}"/>
                <w:text/>
              </w:sdtPr>
              <w:sdtContent>
                <w:r>
                  <w:rPr>
                    <w:rFonts w:ascii="Times New Roman" w:hAnsi="Times New Roman" w:cs="Times New Roman"/>
                    <w:color w:val="000000" w:themeColor="text1"/>
                    <w:sz w:val="24"/>
                    <w:szCs w:val="24"/>
                  </w:rPr>
                  <w:t>A Message: The Years Between</w:t>
                </w:r>
              </w:sdtContent>
            </w:sdt>
          </w:p>
        </w:tc>
      </w:tr>
    </w:tbl>
    <w:p w14:paraId="1440C52E" w14:textId="0502D8B9" w:rsidR="003529EC" w:rsidRDefault="003529EC" w:rsidP="00201232">
      <w:pPr>
        <w:pStyle w:val="ListParagraph"/>
        <w:spacing w:before="0"/>
        <w:ind w:left="432"/>
        <w:rPr>
          <w:noProof/>
        </w:rPr>
      </w:pPr>
    </w:p>
    <w:p w14:paraId="104DB667" w14:textId="39260398" w:rsidR="003757DA" w:rsidRDefault="003757DA" w:rsidP="003757DA">
      <w:pPr>
        <w:spacing w:before="0"/>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Long range planning is an essential part of ensuring the council’s success moving forward. </w:t>
      </w:r>
      <w:r w:rsidR="00763C25">
        <w:rPr>
          <w:rFonts w:ascii="Times New Roman" w:hAnsi="Times New Roman" w:cs="Times New Roman"/>
          <w:color w:val="000000" w:themeColor="text1"/>
          <w:sz w:val="24"/>
          <w:szCs w:val="24"/>
        </w:rPr>
        <w:t xml:space="preserve">Without the foresight of those wise leaders years ago we would not be where we are today. It is incumbent upon us to continue the rich tradition of providing a path to where we would like the council and Scouting to be in the future. </w:t>
      </w:r>
      <w:r w:rsidR="00763C25" w:rsidRPr="00763C25">
        <w:rPr>
          <w:rFonts w:ascii="Times New Roman" w:hAnsi="Times New Roman" w:cs="Times New Roman"/>
          <w:color w:val="000000" w:themeColor="text1"/>
          <w:sz w:val="24"/>
          <w:szCs w:val="24"/>
        </w:rPr>
        <w:t>As a reminder, these are the writings of Dick Auger from 1972.</w:t>
      </w:r>
    </w:p>
    <w:p w14:paraId="0FE71893" w14:textId="77777777" w:rsidR="0093021D" w:rsidRDefault="0093021D" w:rsidP="003757DA">
      <w:pPr>
        <w:spacing w:before="0"/>
        <w:ind w:left="0"/>
        <w:rPr>
          <w:rFonts w:ascii="Times New Roman" w:hAnsi="Times New Roman" w:cs="Times New Roman"/>
          <w:color w:val="000000" w:themeColor="text1"/>
          <w:sz w:val="24"/>
          <w:szCs w:val="24"/>
        </w:rPr>
      </w:pPr>
    </w:p>
    <w:p w14:paraId="269C9D2D" w14:textId="6E8A5180" w:rsidR="003757DA" w:rsidRPr="0093021D" w:rsidRDefault="003757DA" w:rsidP="003757DA">
      <w:pPr>
        <w:spacing w:before="0"/>
        <w:ind w:left="0"/>
        <w:rPr>
          <w:rFonts w:ascii="Times New Roman" w:hAnsi="Times New Roman" w:cs="Times New Roman"/>
          <w:i/>
          <w:iCs/>
          <w:color w:val="000000" w:themeColor="text1"/>
          <w:sz w:val="24"/>
          <w:szCs w:val="24"/>
        </w:rPr>
      </w:pPr>
      <w:r w:rsidRPr="0093021D">
        <w:rPr>
          <w:rFonts w:ascii="Times New Roman" w:hAnsi="Times New Roman" w:cs="Times New Roman"/>
          <w:i/>
          <w:iCs/>
          <w:color w:val="000000" w:themeColor="text1"/>
          <w:sz w:val="24"/>
          <w:szCs w:val="24"/>
        </w:rPr>
        <w:t xml:space="preserve">Seven years </w:t>
      </w:r>
      <w:r w:rsidR="00763C25" w:rsidRPr="0093021D">
        <w:rPr>
          <w:rFonts w:ascii="Times New Roman" w:hAnsi="Times New Roman" w:cs="Times New Roman"/>
          <w:i/>
          <w:iCs/>
          <w:color w:val="000000" w:themeColor="text1"/>
          <w:sz w:val="24"/>
          <w:szCs w:val="24"/>
        </w:rPr>
        <w:t>ago,</w:t>
      </w:r>
      <w:r w:rsidRPr="0093021D">
        <w:rPr>
          <w:rFonts w:ascii="Times New Roman" w:hAnsi="Times New Roman" w:cs="Times New Roman"/>
          <w:i/>
          <w:iCs/>
          <w:color w:val="000000" w:themeColor="text1"/>
          <w:sz w:val="24"/>
          <w:szCs w:val="24"/>
        </w:rPr>
        <w:t xml:space="preserve"> under the leadership of Dr. Ashton Griffin, A long range planning committee was established to examine our past, present and future. Coming out of this study were certain major goals to be achieved. High on the priority scale was the addition of two more professionals. Next it was found that the camp facilities of the council were inadequate, and the future expansion was essential if we were to continue in the camping business. Also, office facilities were found inadequate. To begin with a public relations campaign was necessary to let the people of Wayne, Johnston, Duplin and Sampson Counties know what was going on in the Scouting program. Dick Moffatt fostered the </w:t>
      </w:r>
      <w:r w:rsidR="00763C25" w:rsidRPr="0093021D">
        <w:rPr>
          <w:rFonts w:ascii="Times New Roman" w:hAnsi="Times New Roman" w:cs="Times New Roman"/>
          <w:i/>
          <w:iCs/>
          <w:color w:val="000000" w:themeColor="text1"/>
          <w:sz w:val="24"/>
          <w:szCs w:val="24"/>
        </w:rPr>
        <w:t>long-range</w:t>
      </w:r>
      <w:r w:rsidRPr="0093021D">
        <w:rPr>
          <w:rFonts w:ascii="Times New Roman" w:hAnsi="Times New Roman" w:cs="Times New Roman"/>
          <w:i/>
          <w:iCs/>
          <w:color w:val="000000" w:themeColor="text1"/>
          <w:sz w:val="24"/>
          <w:szCs w:val="24"/>
        </w:rPr>
        <w:t xml:space="preserve"> plan and vowed to spear-head a Capital Fund Campaign to develop camping facilities. </w:t>
      </w:r>
    </w:p>
    <w:p w14:paraId="1BF3A669" w14:textId="4D9F7766" w:rsidR="00483E52" w:rsidRPr="00483E52" w:rsidRDefault="00483E52" w:rsidP="00483E52">
      <w:pPr>
        <w:spacing w:before="0"/>
        <w:rPr>
          <w:rFonts w:ascii="Calibri" w:hAnsi="Calibri" w:cs="Calibri"/>
          <w:color w:val="000000" w:themeColor="text1"/>
          <w:sz w:val="24"/>
          <w:szCs w:val="24"/>
        </w:rPr>
      </w:pPr>
    </w:p>
    <w:p w14:paraId="2A91FD3F" w14:textId="19AC9BF8" w:rsidR="007B6CB3" w:rsidRPr="00D64E13" w:rsidRDefault="007B6CB3" w:rsidP="007B6CB3">
      <w:pPr>
        <w:spacing w:before="0"/>
        <w:ind w:left="0"/>
        <w:rPr>
          <w:rFonts w:ascii="Palatino Linotype" w:hAnsi="Palatino Linotype"/>
          <w:b/>
          <w:bCs/>
          <w:color w:val="072B62" w:themeColor="background2" w:themeShade="40"/>
          <w:sz w:val="28"/>
          <w:szCs w:val="28"/>
          <w:u w:val="single"/>
        </w:rPr>
      </w:pPr>
    </w:p>
    <w:p w14:paraId="36B4EE9E" w14:textId="46F55BEA" w:rsidR="007B6CB3" w:rsidRPr="00D64E13" w:rsidRDefault="007B6CB3" w:rsidP="007B6CB3">
      <w:pPr>
        <w:spacing w:before="0"/>
        <w:ind w:left="0"/>
        <w:rPr>
          <w:rFonts w:ascii="Palatino Linotype" w:hAnsi="Palatino Linotype"/>
          <w:b/>
          <w:bCs/>
          <w:color w:val="072B62" w:themeColor="background2" w:themeShade="40"/>
          <w:sz w:val="28"/>
          <w:szCs w:val="28"/>
          <w:u w:val="single"/>
        </w:rPr>
      </w:pPr>
    </w:p>
    <w:p w14:paraId="1AD8CB2F" w14:textId="45BC83D0" w:rsidR="00647294" w:rsidRPr="00D64E13" w:rsidRDefault="00647294" w:rsidP="00647294">
      <w:pPr>
        <w:spacing w:before="0"/>
        <w:ind w:left="0"/>
      </w:pPr>
    </w:p>
    <w:p w14:paraId="7B4FA593" w14:textId="6207F358" w:rsidR="00647294" w:rsidRPr="00D64E13" w:rsidRDefault="00647294" w:rsidP="00647294">
      <w:pPr>
        <w:spacing w:before="0"/>
        <w:ind w:left="0"/>
      </w:pPr>
    </w:p>
    <w:p w14:paraId="62836C97" w14:textId="46011916" w:rsidR="00647294" w:rsidRPr="00D64E13" w:rsidRDefault="00647294" w:rsidP="00647294">
      <w:pPr>
        <w:spacing w:before="0"/>
        <w:ind w:left="0"/>
      </w:pPr>
    </w:p>
    <w:p w14:paraId="3090EB23" w14:textId="5417935D" w:rsidR="00647294" w:rsidRDefault="00647294" w:rsidP="00647294">
      <w:pPr>
        <w:spacing w:before="0"/>
        <w:ind w:left="0"/>
      </w:pPr>
    </w:p>
    <w:p w14:paraId="0A4AB6B9" w14:textId="77777777" w:rsidR="00514280" w:rsidRDefault="00514280" w:rsidP="00647294">
      <w:pPr>
        <w:spacing w:before="0"/>
        <w:ind w:left="0"/>
      </w:pPr>
    </w:p>
    <w:p w14:paraId="018E9A1C" w14:textId="77777777" w:rsidR="00514280" w:rsidRPr="00D64E13" w:rsidRDefault="00514280" w:rsidP="00647294">
      <w:pPr>
        <w:spacing w:before="0"/>
        <w:ind w:left="0"/>
      </w:pPr>
    </w:p>
    <w:sectPr w:rsidR="00514280" w:rsidRPr="00D64E13">
      <w:headerReference w:type="default" r:id="rId32"/>
      <w:footerReference w:type="default" r:id="rId33"/>
      <w:headerReference w:type="first" r:id="rId34"/>
      <w:pgSz w:w="12240" w:h="15840"/>
      <w:pgMar w:top="1440" w:right="1440" w:bottom="1440" w:left="1440" w:header="720" w:footer="576"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B22A2" w14:textId="77777777" w:rsidR="00E740CD" w:rsidRDefault="00E740CD">
      <w:r>
        <w:separator/>
      </w:r>
    </w:p>
    <w:p w14:paraId="0DDC7094" w14:textId="77777777" w:rsidR="00E740CD" w:rsidRDefault="00E740CD"/>
  </w:endnote>
  <w:endnote w:type="continuationSeparator" w:id="0">
    <w:p w14:paraId="5672B79B" w14:textId="77777777" w:rsidR="00E740CD" w:rsidRDefault="00E740CD">
      <w:r>
        <w:continuationSeparator/>
      </w:r>
    </w:p>
    <w:p w14:paraId="09FA9DB0" w14:textId="77777777" w:rsidR="00E740CD" w:rsidRDefault="00E740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Amasis MT Pro Medium">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620" w:firstRow="1" w:lastRow="0" w:firstColumn="0" w:lastColumn="0" w:noHBand="1" w:noVBand="1"/>
      <w:tblDescription w:val="Footer table with date, document title, and page number"/>
    </w:tblPr>
    <w:tblGrid>
      <w:gridCol w:w="1404"/>
      <w:gridCol w:w="6552"/>
      <w:gridCol w:w="1404"/>
    </w:tblGrid>
    <w:tr w:rsidR="00FC58C2" w14:paraId="35BE3B33" w14:textId="77777777" w:rsidTr="005A54FA">
      <w:tc>
        <w:tcPr>
          <w:tcW w:w="750" w:type="pct"/>
        </w:tcPr>
        <w:p w14:paraId="48399B48" w14:textId="252B7668" w:rsidR="00FC58C2" w:rsidRDefault="004001E4" w:rsidP="00547E56">
          <w:pPr>
            <w:pStyle w:val="Footer"/>
          </w:pPr>
          <w:r>
            <w:t>0</w:t>
          </w:r>
          <w:r w:rsidR="00514280">
            <w:t>3</w:t>
          </w:r>
          <w:r>
            <w:t>/</w:t>
          </w:r>
          <w:r w:rsidR="00514280">
            <w:t>20</w:t>
          </w:r>
          <w:r>
            <w:t>/2025</w:t>
          </w:r>
        </w:p>
      </w:tc>
      <w:tc>
        <w:tcPr>
          <w:tcW w:w="3500" w:type="pct"/>
        </w:tcPr>
        <w:p w14:paraId="65070175" w14:textId="77777777" w:rsidR="00FC58C2" w:rsidRDefault="00FC58C2" w:rsidP="00547E56">
          <w:pPr>
            <w:pStyle w:val="Footer"/>
            <w:jc w:val="center"/>
          </w:pPr>
        </w:p>
      </w:tc>
      <w:tc>
        <w:tcPr>
          <w:tcW w:w="750" w:type="pct"/>
        </w:tcPr>
        <w:p w14:paraId="58CFC4D0" w14:textId="77777777" w:rsidR="00FC58C2" w:rsidRDefault="004F0E9B" w:rsidP="00547E56">
          <w:pPr>
            <w:pStyle w:val="Footer"/>
            <w:jc w:val="right"/>
          </w:pPr>
          <w:r>
            <w:fldChar w:fldCharType="begin"/>
          </w:r>
          <w:r>
            <w:instrText xml:space="preserve"> PAGE   \* MERGEFORMAT </w:instrText>
          </w:r>
          <w:r>
            <w:fldChar w:fldCharType="separate"/>
          </w:r>
          <w:r w:rsidR="007F4B9C">
            <w:rPr>
              <w:noProof/>
            </w:rPr>
            <w:t>4</w:t>
          </w:r>
          <w:r>
            <w:rPr>
              <w:noProof/>
            </w:rPr>
            <w:fldChar w:fldCharType="end"/>
          </w:r>
        </w:p>
      </w:tc>
    </w:tr>
  </w:tbl>
  <w:p w14:paraId="5DF1F2FC" w14:textId="77777777" w:rsidR="00FC58C2" w:rsidRDefault="00FC58C2">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9CC56" w14:textId="77777777" w:rsidR="00E740CD" w:rsidRDefault="00E740CD">
      <w:r>
        <w:separator/>
      </w:r>
    </w:p>
    <w:p w14:paraId="4630CC1E" w14:textId="77777777" w:rsidR="00E740CD" w:rsidRDefault="00E740CD"/>
  </w:footnote>
  <w:footnote w:type="continuationSeparator" w:id="0">
    <w:p w14:paraId="5C88F047" w14:textId="77777777" w:rsidR="00E740CD" w:rsidRDefault="00E740CD">
      <w:r>
        <w:continuationSeparator/>
      </w:r>
    </w:p>
    <w:p w14:paraId="0C76ADEF" w14:textId="77777777" w:rsidR="00E740CD" w:rsidRDefault="00E740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37041" w14:textId="053E9023" w:rsidR="00025A78" w:rsidRPr="00025A78" w:rsidRDefault="00025A78" w:rsidP="00025A78">
    <w:pPr>
      <w:pStyle w:val="Header"/>
      <w:jc w:val="lef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577A" w14:textId="77777777" w:rsidR="00A94C93" w:rsidRDefault="00A638EC">
    <w:pPr>
      <w:pStyle w:val="Header"/>
    </w:pPr>
    <w:r>
      <w:rPr>
        <w:noProof/>
        <w:lang w:eastAsia="en-US"/>
      </w:rPr>
      <mc:AlternateContent>
        <mc:Choice Requires="wpg">
          <w:drawing>
            <wp:anchor distT="0" distB="0" distL="114300" distR="114300" simplePos="0" relativeHeight="251659264" behindDoc="0" locked="1" layoutInCell="1" allowOverlap="1" wp14:anchorId="6A8236E1" wp14:editId="7AFD5587">
              <wp:simplePos x="0" y="0"/>
              <wp:positionH relativeFrom="page">
                <wp:posOffset>352425</wp:posOffset>
              </wp:positionH>
              <wp:positionV relativeFrom="page">
                <wp:posOffset>457200</wp:posOffset>
              </wp:positionV>
              <wp:extent cx="228600" cy="9144000"/>
              <wp:effectExtent l="0" t="0" r="3175" b="635"/>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2" name="Rectangle 2"/>
                      <wps:cNvSpPr/>
                      <wps:spPr>
                        <a:xfrm>
                          <a:off x="0" y="0"/>
                          <a:ext cx="228600" cy="878205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05BD8E07" id="Group 1" o:spid="_x0000_s1026" alt="&quot;&quot;" style="position:absolute;margin-left:27.75pt;margin-top:36pt;width:18pt;height:10in;z-index:251659264;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">
              <v:rect id="Rectangle 2"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" fillcolor="#243255 [1604]" stroked="f" strokeweight="1pt"/>
              <v:rect id="Rectangle 3"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" fillcolor="#4a66ac [3204]" stroked="f" strokeweight="1pt">
                <o:lock v:ext="edit" aspectratio="t"/>
              </v:rec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350E4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2AEB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E1C07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BE37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0050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7EC0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7C45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0E0B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1676DA"/>
    <w:lvl w:ilvl="0">
      <w:start w:val="1"/>
      <w:numFmt w:val="decimal"/>
      <w:lvlText w:val="%1"/>
      <w:lvlJc w:val="left"/>
      <w:pPr>
        <w:ind w:left="360" w:hanging="360"/>
      </w:pPr>
      <w:rPr>
        <w:rFonts w:hint="default"/>
      </w:rPr>
    </w:lvl>
  </w:abstractNum>
  <w:abstractNum w:abstractNumId="9" w15:restartNumberingAfterBreak="0">
    <w:nsid w:val="FFFFFF89"/>
    <w:multiLevelType w:val="singleLevel"/>
    <w:tmpl w:val="B25AC9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9C3C26"/>
    <w:multiLevelType w:val="hybridMultilevel"/>
    <w:tmpl w:val="3EA6EA4A"/>
    <w:lvl w:ilvl="0" w:tplc="09F0A0F4">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1" w15:restartNumberingAfterBreak="0">
    <w:nsid w:val="24AC0C68"/>
    <w:multiLevelType w:val="hybridMultilevel"/>
    <w:tmpl w:val="CFB05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D6D20"/>
    <w:multiLevelType w:val="hybridMultilevel"/>
    <w:tmpl w:val="207A72B4"/>
    <w:lvl w:ilvl="0" w:tplc="DC9CDE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993888"/>
    <w:multiLevelType w:val="hybridMultilevel"/>
    <w:tmpl w:val="E0525368"/>
    <w:lvl w:ilvl="0" w:tplc="0EB45C24">
      <w:start w:val="1"/>
      <w:numFmt w:val="bullet"/>
      <w:pStyle w:val="List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15:restartNumberingAfterBreak="0">
    <w:nsid w:val="4E05658C"/>
    <w:multiLevelType w:val="hybridMultilevel"/>
    <w:tmpl w:val="3B6AC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3A253B"/>
    <w:multiLevelType w:val="hybridMultilevel"/>
    <w:tmpl w:val="661827A6"/>
    <w:lvl w:ilvl="0" w:tplc="D0A619C2">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num w:numId="1" w16cid:durableId="542407852">
    <w:abstractNumId w:val="9"/>
  </w:num>
  <w:num w:numId="2" w16cid:durableId="1561205232">
    <w:abstractNumId w:val="12"/>
  </w:num>
  <w:num w:numId="3" w16cid:durableId="1221017401">
    <w:abstractNumId w:val="8"/>
  </w:num>
  <w:num w:numId="4" w16cid:durableId="960693676">
    <w:abstractNumId w:val="8"/>
  </w:num>
  <w:num w:numId="5" w16cid:durableId="31083009">
    <w:abstractNumId w:val="13"/>
  </w:num>
  <w:num w:numId="6" w16cid:durableId="1605190399">
    <w:abstractNumId w:val="7"/>
  </w:num>
  <w:num w:numId="7" w16cid:durableId="294336121">
    <w:abstractNumId w:val="6"/>
  </w:num>
  <w:num w:numId="8" w16cid:durableId="500853033">
    <w:abstractNumId w:val="5"/>
  </w:num>
  <w:num w:numId="9" w16cid:durableId="276718712">
    <w:abstractNumId w:val="4"/>
  </w:num>
  <w:num w:numId="10" w16cid:durableId="1025448544">
    <w:abstractNumId w:val="3"/>
  </w:num>
  <w:num w:numId="11" w16cid:durableId="657196581">
    <w:abstractNumId w:val="2"/>
  </w:num>
  <w:num w:numId="12" w16cid:durableId="1066802942">
    <w:abstractNumId w:val="1"/>
  </w:num>
  <w:num w:numId="13" w16cid:durableId="1495220742">
    <w:abstractNumId w:val="0"/>
  </w:num>
  <w:num w:numId="14" w16cid:durableId="240916980">
    <w:abstractNumId w:val="11"/>
  </w:num>
  <w:num w:numId="15" w16cid:durableId="895970798">
    <w:abstractNumId w:val="14"/>
  </w:num>
  <w:num w:numId="16" w16cid:durableId="1462649389">
    <w:abstractNumId w:val="15"/>
  </w:num>
  <w:num w:numId="17" w16cid:durableId="1385033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4AD"/>
    <w:rsid w:val="00014CD5"/>
    <w:rsid w:val="00025A78"/>
    <w:rsid w:val="00036807"/>
    <w:rsid w:val="00046A0C"/>
    <w:rsid w:val="0005162D"/>
    <w:rsid w:val="00091227"/>
    <w:rsid w:val="000922A3"/>
    <w:rsid w:val="000A69AF"/>
    <w:rsid w:val="000E518A"/>
    <w:rsid w:val="00107032"/>
    <w:rsid w:val="00132E6D"/>
    <w:rsid w:val="00133C80"/>
    <w:rsid w:val="001437CB"/>
    <w:rsid w:val="00147787"/>
    <w:rsid w:val="00152DCD"/>
    <w:rsid w:val="00166617"/>
    <w:rsid w:val="001912B2"/>
    <w:rsid w:val="001B4D2E"/>
    <w:rsid w:val="001D431C"/>
    <w:rsid w:val="00201232"/>
    <w:rsid w:val="0020314D"/>
    <w:rsid w:val="00227F6B"/>
    <w:rsid w:val="0025415A"/>
    <w:rsid w:val="00265D80"/>
    <w:rsid w:val="00266AD6"/>
    <w:rsid w:val="002872AC"/>
    <w:rsid w:val="00290347"/>
    <w:rsid w:val="002A0044"/>
    <w:rsid w:val="002A2A19"/>
    <w:rsid w:val="002A4BD5"/>
    <w:rsid w:val="002E01C8"/>
    <w:rsid w:val="002E7F52"/>
    <w:rsid w:val="002F4ECC"/>
    <w:rsid w:val="00315923"/>
    <w:rsid w:val="00327E3A"/>
    <w:rsid w:val="00336BD9"/>
    <w:rsid w:val="00343304"/>
    <w:rsid w:val="00346346"/>
    <w:rsid w:val="003529EC"/>
    <w:rsid w:val="00361EE3"/>
    <w:rsid w:val="00370DBF"/>
    <w:rsid w:val="003757DA"/>
    <w:rsid w:val="0039311C"/>
    <w:rsid w:val="003A0316"/>
    <w:rsid w:val="003A445F"/>
    <w:rsid w:val="003A4FE1"/>
    <w:rsid w:val="003B1575"/>
    <w:rsid w:val="003B5553"/>
    <w:rsid w:val="003B58D4"/>
    <w:rsid w:val="003C0801"/>
    <w:rsid w:val="003C6522"/>
    <w:rsid w:val="003C7BEC"/>
    <w:rsid w:val="003D1B45"/>
    <w:rsid w:val="003D2CE6"/>
    <w:rsid w:val="003F266E"/>
    <w:rsid w:val="003F66FA"/>
    <w:rsid w:val="004001E4"/>
    <w:rsid w:val="00401A7C"/>
    <w:rsid w:val="00404910"/>
    <w:rsid w:val="00415D0D"/>
    <w:rsid w:val="00421665"/>
    <w:rsid w:val="004224CB"/>
    <w:rsid w:val="004400C1"/>
    <w:rsid w:val="00466D7E"/>
    <w:rsid w:val="00474746"/>
    <w:rsid w:val="00483E52"/>
    <w:rsid w:val="004B0A1F"/>
    <w:rsid w:val="004C3DEB"/>
    <w:rsid w:val="004D5282"/>
    <w:rsid w:val="004F0E9B"/>
    <w:rsid w:val="00500770"/>
    <w:rsid w:val="00504E4B"/>
    <w:rsid w:val="00514280"/>
    <w:rsid w:val="00521CED"/>
    <w:rsid w:val="00535610"/>
    <w:rsid w:val="00547E56"/>
    <w:rsid w:val="00551FC9"/>
    <w:rsid w:val="005673AE"/>
    <w:rsid w:val="00596AA9"/>
    <w:rsid w:val="005A54FA"/>
    <w:rsid w:val="005B2EAF"/>
    <w:rsid w:val="005B3755"/>
    <w:rsid w:val="005E3BF3"/>
    <w:rsid w:val="006104C4"/>
    <w:rsid w:val="00644268"/>
    <w:rsid w:val="00647294"/>
    <w:rsid w:val="0065388B"/>
    <w:rsid w:val="00665AC5"/>
    <w:rsid w:val="0067582E"/>
    <w:rsid w:val="006B34AE"/>
    <w:rsid w:val="006D14A1"/>
    <w:rsid w:val="006E67C4"/>
    <w:rsid w:val="006E6E76"/>
    <w:rsid w:val="006F2718"/>
    <w:rsid w:val="00740E31"/>
    <w:rsid w:val="007575F8"/>
    <w:rsid w:val="00763C25"/>
    <w:rsid w:val="0076401A"/>
    <w:rsid w:val="007B45EB"/>
    <w:rsid w:val="007B6CB3"/>
    <w:rsid w:val="007D770B"/>
    <w:rsid w:val="007E19BB"/>
    <w:rsid w:val="007F4B9C"/>
    <w:rsid w:val="007F6D58"/>
    <w:rsid w:val="00803E06"/>
    <w:rsid w:val="0081687E"/>
    <w:rsid w:val="0083055D"/>
    <w:rsid w:val="008343A0"/>
    <w:rsid w:val="008400AB"/>
    <w:rsid w:val="00841B61"/>
    <w:rsid w:val="008662C0"/>
    <w:rsid w:val="0088305C"/>
    <w:rsid w:val="00885947"/>
    <w:rsid w:val="008B4DEC"/>
    <w:rsid w:val="008B7D7A"/>
    <w:rsid w:val="008D091B"/>
    <w:rsid w:val="008D4340"/>
    <w:rsid w:val="008D5AD5"/>
    <w:rsid w:val="008F322E"/>
    <w:rsid w:val="0090428B"/>
    <w:rsid w:val="00911237"/>
    <w:rsid w:val="0093021D"/>
    <w:rsid w:val="00947068"/>
    <w:rsid w:val="00994372"/>
    <w:rsid w:val="009B1205"/>
    <w:rsid w:val="009C1C10"/>
    <w:rsid w:val="009D1229"/>
    <w:rsid w:val="009E00C7"/>
    <w:rsid w:val="009E3953"/>
    <w:rsid w:val="009F5D8F"/>
    <w:rsid w:val="00A15343"/>
    <w:rsid w:val="00A21B3B"/>
    <w:rsid w:val="00A44937"/>
    <w:rsid w:val="00A638EC"/>
    <w:rsid w:val="00A763CD"/>
    <w:rsid w:val="00A93299"/>
    <w:rsid w:val="00A94C93"/>
    <w:rsid w:val="00AA0EE9"/>
    <w:rsid w:val="00AA133F"/>
    <w:rsid w:val="00B039EE"/>
    <w:rsid w:val="00B1646C"/>
    <w:rsid w:val="00B46BD0"/>
    <w:rsid w:val="00B66C0F"/>
    <w:rsid w:val="00B8103D"/>
    <w:rsid w:val="00BA621C"/>
    <w:rsid w:val="00BB2EF6"/>
    <w:rsid w:val="00BE0195"/>
    <w:rsid w:val="00BF13BC"/>
    <w:rsid w:val="00C17CE0"/>
    <w:rsid w:val="00C21B79"/>
    <w:rsid w:val="00C2350E"/>
    <w:rsid w:val="00C2609D"/>
    <w:rsid w:val="00C6009D"/>
    <w:rsid w:val="00C62F5D"/>
    <w:rsid w:val="00C7702C"/>
    <w:rsid w:val="00C821C8"/>
    <w:rsid w:val="00C87934"/>
    <w:rsid w:val="00C90690"/>
    <w:rsid w:val="00C967F8"/>
    <w:rsid w:val="00CB03B9"/>
    <w:rsid w:val="00CC7DE4"/>
    <w:rsid w:val="00CF4DE6"/>
    <w:rsid w:val="00D07723"/>
    <w:rsid w:val="00D238DB"/>
    <w:rsid w:val="00D5350B"/>
    <w:rsid w:val="00D64E13"/>
    <w:rsid w:val="00DB0BB5"/>
    <w:rsid w:val="00DB5256"/>
    <w:rsid w:val="00DB5358"/>
    <w:rsid w:val="00DC306C"/>
    <w:rsid w:val="00DE0DEB"/>
    <w:rsid w:val="00E269E4"/>
    <w:rsid w:val="00E72D14"/>
    <w:rsid w:val="00E740CD"/>
    <w:rsid w:val="00EB54DA"/>
    <w:rsid w:val="00EC0612"/>
    <w:rsid w:val="00ED05D0"/>
    <w:rsid w:val="00ED4890"/>
    <w:rsid w:val="00ED5569"/>
    <w:rsid w:val="00EF33DD"/>
    <w:rsid w:val="00F03A61"/>
    <w:rsid w:val="00F41241"/>
    <w:rsid w:val="00F42C56"/>
    <w:rsid w:val="00F463AC"/>
    <w:rsid w:val="00F508B6"/>
    <w:rsid w:val="00F561CC"/>
    <w:rsid w:val="00F57CBB"/>
    <w:rsid w:val="00F65BBF"/>
    <w:rsid w:val="00F762EB"/>
    <w:rsid w:val="00F854AD"/>
    <w:rsid w:val="00F9069F"/>
    <w:rsid w:val="00FB5AE0"/>
    <w:rsid w:val="00FB5BF8"/>
    <w:rsid w:val="00FC1F27"/>
    <w:rsid w:val="00FC58C2"/>
    <w:rsid w:val="00FD36C2"/>
    <w:rsid w:val="00FE07F7"/>
    <w:rsid w:val="00FE5BBD"/>
    <w:rsid w:val="00FF1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843637"/>
  <w15:chartTrackingRefBased/>
  <w15:docId w15:val="{06A97190-3926-42BD-BF90-C8E1CAC1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2"/>
        <w:sz w:val="22"/>
        <w:szCs w:val="22"/>
        <w:lang w:val="en-US" w:eastAsia="ja-JP" w:bidi="ar-SA"/>
        <w14:ligatures w14:val="standard"/>
      </w:rPr>
    </w:rPrDefault>
    <w:pPrDefault>
      <w:pPr>
        <w:spacing w:after="240" w:line="25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2"/>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AF"/>
    <w:pPr>
      <w:spacing w:before="120" w:after="0" w:line="240" w:lineRule="auto"/>
      <w:ind w:left="72" w:right="72"/>
    </w:pPr>
  </w:style>
  <w:style w:type="paragraph" w:styleId="Heading1">
    <w:name w:val="heading 1"/>
    <w:basedOn w:val="Normal"/>
    <w:next w:val="Normal"/>
    <w:link w:val="Heading1Char"/>
    <w:uiPriority w:val="1"/>
    <w:qFormat/>
    <w:rsid w:val="005A54FA"/>
    <w:pPr>
      <w:keepNext/>
      <w:keepLines/>
      <w:pageBreakBefore/>
      <w:spacing w:after="40"/>
      <w:outlineLvl w:val="0"/>
    </w:pPr>
    <w:rPr>
      <w:rFonts w:asciiTheme="majorHAnsi" w:eastAsiaTheme="majorEastAsia" w:hAnsiTheme="majorHAnsi" w:cstheme="majorBidi"/>
      <w:caps/>
      <w:color w:val="253356" w:themeColor="accent1" w:themeShade="80"/>
      <w:sz w:val="28"/>
      <w:szCs w:val="28"/>
    </w:rPr>
  </w:style>
  <w:style w:type="paragraph" w:styleId="Heading2">
    <w:name w:val="heading 2"/>
    <w:basedOn w:val="Normal"/>
    <w:next w:val="Normal"/>
    <w:link w:val="Heading2Char"/>
    <w:uiPriority w:val="1"/>
    <w:qFormat/>
    <w:rsid w:val="006B34AE"/>
    <w:pPr>
      <w:keepNext/>
      <w:keepLines/>
      <w:spacing w:before="0" w:after="120"/>
      <w:ind w:left="0" w:right="0"/>
      <w:outlineLvl w:val="1"/>
    </w:pPr>
    <w:rPr>
      <w:rFonts w:asciiTheme="majorHAnsi" w:eastAsiaTheme="majorEastAsia" w:hAnsiTheme="majorHAnsi" w:cstheme="majorBidi"/>
      <w:b/>
      <w:bCs/>
      <w:caps/>
      <w:color w:val="3476B1" w:themeColor="accent2" w:themeShade="BF"/>
      <w:spacing w:val="20"/>
      <w:sz w:val="24"/>
      <w:szCs w:val="24"/>
    </w:rPr>
  </w:style>
  <w:style w:type="paragraph" w:styleId="Heading3">
    <w:name w:val="heading 3"/>
    <w:basedOn w:val="Normal"/>
    <w:next w:val="Normal"/>
    <w:link w:val="Heading3Char"/>
    <w:uiPriority w:val="1"/>
    <w:qFormat/>
    <w:rsid w:val="005A54FA"/>
    <w:pPr>
      <w:keepNext/>
      <w:keepLines/>
      <w:spacing w:before="240" w:after="120"/>
      <w:outlineLvl w:val="2"/>
    </w:pPr>
    <w:rPr>
      <w:rFonts w:asciiTheme="majorHAnsi" w:eastAsiaTheme="majorEastAsia" w:hAnsiTheme="majorHAnsi" w:cstheme="majorBidi"/>
      <w:b/>
      <w:bCs/>
      <w:caps/>
      <w:color w:val="143F6A" w:themeColor="accent3" w:themeShade="80"/>
      <w:sz w:val="24"/>
      <w:szCs w:val="24"/>
    </w:rPr>
  </w:style>
  <w:style w:type="paragraph" w:styleId="Heading4">
    <w:name w:val="heading 4"/>
    <w:basedOn w:val="Normal"/>
    <w:next w:val="Normal"/>
    <w:link w:val="Heading4Char"/>
    <w:uiPriority w:val="1"/>
    <w:qFormat/>
    <w:pPr>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pPr>
      <w:keepNext/>
      <w:keepLines/>
      <w:outlineLvl w:val="4"/>
    </w:pPr>
    <w:rPr>
      <w:rFonts w:asciiTheme="majorHAnsi" w:eastAsiaTheme="majorEastAsia" w:hAnsiTheme="majorHAnsi" w:cstheme="majorBidi"/>
      <w:i/>
      <w:iCs/>
      <w:caps/>
      <w:sz w:val="24"/>
      <w:szCs w:val="24"/>
    </w:rPr>
  </w:style>
  <w:style w:type="paragraph" w:styleId="Heading6">
    <w:name w:val="heading 6"/>
    <w:basedOn w:val="Normal"/>
    <w:next w:val="Normal"/>
    <w:link w:val="Heading6Char"/>
    <w:uiPriority w:val="9"/>
    <w:semiHidden/>
    <w:unhideWhenUsed/>
    <w:qFormat/>
    <w:pPr>
      <w:keepNext/>
      <w:keepLines/>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pPr>
      <w:keepNext/>
      <w:keepLines/>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5A54FA"/>
    <w:pPr>
      <w:keepNext/>
      <w:keepLines/>
      <w:outlineLvl w:val="7"/>
    </w:pPr>
    <w:rPr>
      <w:rFonts w:asciiTheme="majorHAnsi" w:eastAsiaTheme="majorEastAsia" w:hAnsiTheme="majorHAnsi" w:cstheme="majorBidi"/>
      <w:b/>
      <w:bCs/>
      <w:caps/>
      <w:color w:val="595959" w:themeColor="text1" w:themeTint="A6"/>
      <w:sz w:val="20"/>
      <w:szCs w:val="20"/>
    </w:rPr>
  </w:style>
  <w:style w:type="paragraph" w:styleId="Heading9">
    <w:name w:val="heading 9"/>
    <w:basedOn w:val="Normal"/>
    <w:next w:val="Normal"/>
    <w:link w:val="Heading9Char"/>
    <w:uiPriority w:val="9"/>
    <w:semiHidden/>
    <w:unhideWhenUsed/>
    <w:qFormat/>
    <w:rsid w:val="005A54FA"/>
    <w:pPr>
      <w:keepNext/>
      <w:keepLines/>
      <w:outlineLvl w:val="8"/>
    </w:pPr>
    <w:rPr>
      <w:rFonts w:asciiTheme="majorHAnsi" w:eastAsiaTheme="majorEastAsia" w:hAnsiTheme="majorHAnsi" w:cstheme="majorBidi"/>
      <w:b/>
      <w:bCs/>
      <w:i/>
      <w:iCs/>
      <w:caps/>
      <w:color w:val="595959" w:themeColor="text1" w:themeTint="A6"/>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A54FA"/>
    <w:rPr>
      <w:rFonts w:asciiTheme="majorHAnsi" w:eastAsiaTheme="majorEastAsia" w:hAnsiTheme="majorHAnsi" w:cstheme="majorBidi"/>
      <w:caps/>
      <w:color w:val="253356" w:themeColor="accent1" w:themeShade="80"/>
      <w:sz w:val="28"/>
      <w:szCs w:val="28"/>
    </w:rPr>
  </w:style>
  <w:style w:type="character" w:customStyle="1" w:styleId="Heading2Char">
    <w:name w:val="Heading 2 Char"/>
    <w:basedOn w:val="DefaultParagraphFont"/>
    <w:link w:val="Heading2"/>
    <w:uiPriority w:val="1"/>
    <w:rsid w:val="006B34AE"/>
    <w:rPr>
      <w:rFonts w:asciiTheme="majorHAnsi" w:eastAsiaTheme="majorEastAsia" w:hAnsiTheme="majorHAnsi" w:cstheme="majorBidi"/>
      <w:b/>
      <w:bCs/>
      <w:caps/>
      <w:color w:val="3476B1" w:themeColor="accent2" w:themeShade="BF"/>
      <w:spacing w:val="20"/>
      <w:sz w:val="24"/>
      <w:szCs w:val="24"/>
    </w:rPr>
  </w:style>
  <w:style w:type="character" w:customStyle="1" w:styleId="Heading3Char">
    <w:name w:val="Heading 3 Char"/>
    <w:basedOn w:val="DefaultParagraphFont"/>
    <w:link w:val="Heading3"/>
    <w:uiPriority w:val="1"/>
    <w:rsid w:val="005A54FA"/>
    <w:rPr>
      <w:rFonts w:asciiTheme="majorHAnsi" w:eastAsiaTheme="majorEastAsia" w:hAnsiTheme="majorHAnsi" w:cstheme="majorBidi"/>
      <w:b/>
      <w:bCs/>
      <w:caps/>
      <w:color w:val="143F6A" w:themeColor="accent3" w:themeShade="80"/>
      <w:sz w:val="24"/>
      <w:szCs w:val="24"/>
    </w:rPr>
  </w:style>
  <w:style w:type="character" w:customStyle="1" w:styleId="Heading4Char">
    <w:name w:val="Heading 4 Char"/>
    <w:basedOn w:val="DefaultParagraphFont"/>
    <w:link w:val="Heading4"/>
    <w:uiPriority w:val="1"/>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iCs/>
      <w:caps/>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5A54FA"/>
    <w:rPr>
      <w:rFonts w:asciiTheme="majorHAnsi" w:eastAsiaTheme="majorEastAsia" w:hAnsiTheme="majorHAnsi" w:cstheme="majorBidi"/>
      <w:b/>
      <w:bCs/>
      <w:caps/>
      <w:color w:val="595959" w:themeColor="text1" w:themeTint="A6"/>
      <w:sz w:val="20"/>
      <w:szCs w:val="20"/>
    </w:rPr>
  </w:style>
  <w:style w:type="character" w:customStyle="1" w:styleId="Heading9Char">
    <w:name w:val="Heading 9 Char"/>
    <w:basedOn w:val="DefaultParagraphFont"/>
    <w:link w:val="Heading9"/>
    <w:uiPriority w:val="9"/>
    <w:semiHidden/>
    <w:rsid w:val="005A54FA"/>
    <w:rPr>
      <w:rFonts w:asciiTheme="majorHAnsi" w:eastAsiaTheme="majorEastAsia" w:hAnsiTheme="majorHAnsi" w:cstheme="majorBidi"/>
      <w:b/>
      <w:bCs/>
      <w:i/>
      <w:iCs/>
      <w:caps/>
      <w:color w:val="595959" w:themeColor="text1" w:themeTint="A6"/>
      <w:sz w:val="20"/>
      <w:szCs w:val="20"/>
    </w:rPr>
  </w:style>
  <w:style w:type="paragraph" w:styleId="Caption">
    <w:name w:val="caption"/>
    <w:basedOn w:val="Normal"/>
    <w:next w:val="Normal"/>
    <w:uiPriority w:val="35"/>
    <w:semiHidden/>
    <w:unhideWhenUsed/>
    <w:qFormat/>
    <w:rPr>
      <w:b/>
      <w:bCs/>
      <w:smallCaps/>
      <w:color w:val="595959" w:themeColor="text1" w:themeTint="A6"/>
    </w:rPr>
  </w:style>
  <w:style w:type="paragraph" w:styleId="Title">
    <w:name w:val="Title"/>
    <w:basedOn w:val="Normal"/>
    <w:link w:val="TitleChar"/>
    <w:uiPriority w:val="1"/>
    <w:qFormat/>
    <w:rsid w:val="005A54FA"/>
    <w:pPr>
      <w:jc w:val="right"/>
    </w:pPr>
    <w:rPr>
      <w:rFonts w:asciiTheme="majorHAnsi" w:eastAsiaTheme="majorEastAsia" w:hAnsiTheme="majorHAnsi" w:cstheme="majorBidi"/>
      <w:caps/>
      <w:color w:val="3476B1" w:themeColor="accent2" w:themeShade="BF"/>
      <w:sz w:val="52"/>
      <w:szCs w:val="52"/>
    </w:rPr>
  </w:style>
  <w:style w:type="character" w:customStyle="1" w:styleId="TitleChar">
    <w:name w:val="Title Char"/>
    <w:basedOn w:val="DefaultParagraphFont"/>
    <w:link w:val="Title"/>
    <w:uiPriority w:val="1"/>
    <w:rsid w:val="005A54FA"/>
    <w:rPr>
      <w:rFonts w:asciiTheme="majorHAnsi" w:eastAsiaTheme="majorEastAsia" w:hAnsiTheme="majorHAnsi" w:cstheme="majorBidi"/>
      <w:caps/>
      <w:color w:val="3476B1" w:themeColor="accent2" w:themeShade="BF"/>
      <w:sz w:val="52"/>
      <w:szCs w:val="52"/>
    </w:rPr>
  </w:style>
  <w:style w:type="paragraph" w:styleId="Subtitle">
    <w:name w:val="Subtitle"/>
    <w:basedOn w:val="Normal"/>
    <w:next w:val="Normal"/>
    <w:link w:val="SubtitleChar"/>
    <w:uiPriority w:val="1"/>
    <w:qFormat/>
    <w:pPr>
      <w:jc w:val="right"/>
    </w:pPr>
    <w:rPr>
      <w:rFonts w:asciiTheme="majorHAnsi" w:eastAsiaTheme="majorEastAsia" w:hAnsiTheme="majorHAnsi" w:cstheme="majorBidi"/>
      <w:caps/>
      <w:sz w:val="28"/>
      <w:szCs w:val="28"/>
    </w:rPr>
  </w:style>
  <w:style w:type="character" w:customStyle="1" w:styleId="SubtitleChar">
    <w:name w:val="Subtitle Char"/>
    <w:basedOn w:val="DefaultParagraphFont"/>
    <w:link w:val="Subtitle"/>
    <w:uiPriority w:val="1"/>
    <w:rPr>
      <w:rFonts w:asciiTheme="majorHAnsi" w:eastAsiaTheme="majorEastAsia" w:hAnsiTheme="majorHAnsi" w:cstheme="majorBidi"/>
      <w:caps/>
      <w:sz w:val="28"/>
      <w:szCs w:val="28"/>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CellMar>
        <w:top w:w="29" w:type="dxa"/>
        <w:bottom w:w="29"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table" w:styleId="ListTable7Colorful-Accent1">
    <w:name w:val="List Table 7 Colorful Accent 1"/>
    <w:basedOn w:val="TableNormal"/>
    <w:uiPriority w:val="52"/>
    <w:pPr>
      <w:spacing w:after="0" w:line="240" w:lineRule="auto"/>
    </w:pPr>
    <w:rPr>
      <w:color w:val="374C80" w:themeColor="accent1" w:themeShade="BF"/>
    </w:rPr>
    <w:tblPr>
      <w:tblStyleRowBandSize w:val="1"/>
      <w:tblStyleColBandSize w:val="1"/>
      <w:tblCellMar>
        <w:top w:w="29" w:type="dxa"/>
        <w:bottom w:w="29" w:type="dxa"/>
      </w:tblCellMar>
    </w:tblPr>
    <w:tblStylePr w:type="firstRow">
      <w:rPr>
        <w:rFonts w:asciiTheme="majorHAnsi" w:eastAsiaTheme="majorEastAsia" w:hAnsiTheme="majorHAnsi" w:cstheme="majorBidi"/>
        <w:i/>
        <w:iCs/>
        <w:sz w:val="26"/>
      </w:rPr>
      <w:tblPr/>
      <w:tcPr>
        <w:tcBorders>
          <w:bottom w:val="single" w:sz="4" w:space="0" w:color="4A66A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66A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66A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66AC" w:themeColor="accent1"/>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1">
    <w:name w:val="Grid Table 5 Dark Accent 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9" w:type="dxa"/>
        <w:bottom w:w="29" w:type="dxa"/>
      </w:tblCellMar>
    </w:tblPr>
    <w:tcPr>
      <w:shd w:val="clear" w:color="auto" w:fill="D9DF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66A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66A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66A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66AC" w:themeFill="accent1"/>
      </w:tcPr>
    </w:tblStylePr>
    <w:tblStylePr w:type="band1Vert">
      <w:tblPr/>
      <w:tcPr>
        <w:shd w:val="clear" w:color="auto" w:fill="B5C0DF" w:themeFill="accent1" w:themeFillTint="66"/>
      </w:tcPr>
    </w:tblStylePr>
    <w:tblStylePr w:type="band1Horz">
      <w:tblPr/>
      <w:tcPr>
        <w:shd w:val="clear" w:color="auto" w:fill="B5C0DF" w:themeFill="accent1" w:themeFillTint="66"/>
      </w:tcPr>
    </w:tblStylePr>
  </w:style>
  <w:style w:type="table" w:styleId="GridTable4-Accent6">
    <w:name w:val="Grid Table 4 Accent 6"/>
    <w:basedOn w:val="TableNormal"/>
    <w:uiPriority w:val="49"/>
    <w:pPr>
      <w:spacing w:after="0" w:line="240" w:lineRule="auto"/>
    </w:pPr>
    <w:tblPr>
      <w:tblStyleRowBandSize w:val="1"/>
      <w:tblStyleColBandSize w:val="1"/>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CellMar>
        <w:top w:w="29" w:type="dxa"/>
        <w:bottom w:w="29" w:type="dxa"/>
      </w:tblCellMar>
    </w:tblPr>
    <w:tblStylePr w:type="firstRow">
      <w:rPr>
        <w:b/>
        <w:bCs/>
        <w:color w:val="FFFFFF" w:themeColor="background1"/>
      </w:rPr>
      <w:tblPr/>
      <w:tcPr>
        <w:tcBorders>
          <w:top w:val="single" w:sz="4" w:space="0" w:color="9D90A0" w:themeColor="accent6"/>
          <w:left w:val="single" w:sz="4" w:space="0" w:color="9D90A0" w:themeColor="accent6"/>
          <w:bottom w:val="single" w:sz="4" w:space="0" w:color="9D90A0" w:themeColor="accent6"/>
          <w:right w:val="single" w:sz="4" w:space="0" w:color="9D90A0" w:themeColor="accent6"/>
          <w:insideH w:val="nil"/>
          <w:insideV w:val="nil"/>
        </w:tcBorders>
        <w:shd w:val="clear" w:color="auto" w:fill="9D90A0" w:themeFill="accent6"/>
      </w:tcPr>
    </w:tblStylePr>
    <w:tblStylePr w:type="lastRow">
      <w:rPr>
        <w:b/>
        <w:bCs/>
      </w:rPr>
      <w:tblPr/>
      <w:tcPr>
        <w:tcBorders>
          <w:top w:val="double" w:sz="4" w:space="0" w:color="9D90A0" w:themeColor="accent6"/>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CellMar>
        <w:top w:w="29" w:type="dxa"/>
        <w:bottom w:w="29"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Accent1">
    <w:name w:val="List Table 2 Accent 1"/>
    <w:basedOn w:val="TableNormal"/>
    <w:uiPriority w:val="47"/>
    <w:pPr>
      <w:spacing w:after="0" w:line="240" w:lineRule="auto"/>
    </w:pPr>
    <w:tblPr>
      <w:tblStyleRowBandSize w:val="1"/>
      <w:tblStyleColBandSize w:val="1"/>
      <w:tblBorders>
        <w:top w:val="single" w:sz="4" w:space="0" w:color="90A1CF" w:themeColor="accent1" w:themeTint="99"/>
        <w:bottom w:val="single" w:sz="4" w:space="0" w:color="90A1CF" w:themeColor="accent1" w:themeTint="99"/>
        <w:insideH w:val="single" w:sz="4" w:space="0" w:color="90A1CF"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ListTable1Light-Accent2">
    <w:name w:val="List Table 1 Light Accent 2"/>
    <w:basedOn w:val="TableNormal"/>
    <w:uiPriority w:val="46"/>
    <w:pPr>
      <w:spacing w:after="0" w:line="240" w:lineRule="auto"/>
    </w:pPr>
    <w:tblPr>
      <w:tblStyleRowBandSize w:val="1"/>
      <w:tblStyleColBandSize w:val="1"/>
      <w:tblCellMar>
        <w:top w:w="29" w:type="dxa"/>
        <w:bottom w:w="29" w:type="dxa"/>
      </w:tblCellMar>
    </w:tblPr>
    <w:tblStylePr w:type="firstRow">
      <w:rPr>
        <w:b/>
        <w:bCs/>
      </w:rPr>
      <w:tblPr/>
      <w:tcPr>
        <w:tcBorders>
          <w:bottom w:val="single" w:sz="4" w:space="0" w:color="A0C3E3" w:themeColor="accent2" w:themeTint="99"/>
        </w:tcBorders>
      </w:tcPr>
    </w:tblStylePr>
    <w:tblStylePr w:type="lastRow">
      <w:rPr>
        <w:b/>
        <w:bCs/>
      </w:rPr>
      <w:tblPr/>
      <w:tcPr>
        <w:tcBorders>
          <w:top w:val="single" w:sz="4" w:space="0" w:color="A0C3E3" w:themeColor="accent2" w:themeTint="99"/>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character" w:styleId="PlaceholderText">
    <w:name w:val="Placeholder Text"/>
    <w:basedOn w:val="DefaultParagraphFont"/>
    <w:uiPriority w:val="2"/>
    <w:rPr>
      <w:i/>
      <w:iCs/>
      <w:color w:val="80808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CellMar>
        <w:top w:w="29" w:type="dxa"/>
        <w:bottom w:w="29" w:type="dxa"/>
      </w:tblCellMar>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GridTable4-Accent2">
    <w:name w:val="Grid Table 4 Accent 2"/>
    <w:basedOn w:val="TableNormal"/>
    <w:uiPriority w:val="49"/>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CellMar>
        <w:top w:w="29" w:type="dxa"/>
        <w:bottom w:w="29" w:type="dxa"/>
      </w:tblCellMar>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insideV w:val="nil"/>
        </w:tcBorders>
        <w:shd w:val="clear" w:color="auto" w:fill="629DD1" w:themeFill="accent2"/>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PlainTable4">
    <w:name w:val="Plain Table 4"/>
    <w:basedOn w:val="TableNormal"/>
    <w:uiPriority w:val="44"/>
    <w:pPr>
      <w:spacing w:after="0" w:line="240" w:lineRule="auto"/>
    </w:pPr>
    <w:tblPr>
      <w:tblStyleRowBandSize w:val="1"/>
      <w:tblStyleColBandSize w:val="1"/>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pPr>
      <w:spacing w:after="0" w:line="240" w:lineRule="auto"/>
    </w:pPr>
    <w:tblPr>
      <w:tblStyleRowBandSize w:val="1"/>
      <w:tblStyleColBandSize w:val="1"/>
      <w:tblBorders>
        <w:top w:val="single" w:sz="4" w:space="0" w:color="D7D2D9" w:themeColor="accent6" w:themeTint="66"/>
        <w:left w:val="single" w:sz="4" w:space="0" w:color="D7D2D9" w:themeColor="accent6" w:themeTint="66"/>
        <w:bottom w:val="single" w:sz="4" w:space="0" w:color="D7D2D9" w:themeColor="accent6" w:themeTint="66"/>
        <w:right w:val="single" w:sz="4" w:space="0" w:color="D7D2D9" w:themeColor="accent6" w:themeTint="66"/>
        <w:insideH w:val="single" w:sz="4" w:space="0" w:color="D7D2D9" w:themeColor="accent6" w:themeTint="66"/>
        <w:insideV w:val="single" w:sz="4" w:space="0" w:color="D7D2D9" w:themeColor="accent6" w:themeTint="66"/>
      </w:tblBorders>
      <w:tblCellMar>
        <w:top w:w="29" w:type="dxa"/>
        <w:bottom w:w="29" w:type="dxa"/>
      </w:tblCellMar>
    </w:tblPr>
    <w:tblStylePr w:type="firstRow">
      <w:rPr>
        <w:b/>
        <w:bCs/>
      </w:rPr>
      <w:tblPr/>
      <w:tcPr>
        <w:tcBorders>
          <w:bottom w:val="single" w:sz="12" w:space="0" w:color="C4BCC6" w:themeColor="accent6" w:themeTint="99"/>
        </w:tcBorders>
      </w:tcPr>
    </w:tblStylePr>
    <w:tblStylePr w:type="lastRow">
      <w:rPr>
        <w:b/>
        <w:bCs/>
      </w:rPr>
      <w:tblPr/>
      <w:tcPr>
        <w:tcBorders>
          <w:top w:val="double" w:sz="2" w:space="0" w:color="C4BCC6" w:themeColor="accent6" w:themeTint="99"/>
        </w:tcBorders>
      </w:tcPr>
    </w:tblStylePr>
    <w:tblStylePr w:type="firstCol">
      <w:rPr>
        <w:b/>
        <w:bCs/>
      </w:rPr>
    </w:tblStylePr>
    <w:tblStylePr w:type="lastCol">
      <w:rPr>
        <w:b/>
        <w:bCs/>
      </w:rPr>
    </w:tblStylePr>
  </w:style>
  <w:style w:type="table" w:styleId="ListTable1Light-Accent6">
    <w:name w:val="List Table 1 Light Accent 6"/>
    <w:basedOn w:val="TableNormal"/>
    <w:uiPriority w:val="46"/>
    <w:pPr>
      <w:spacing w:after="0" w:line="240" w:lineRule="auto"/>
    </w:pPr>
    <w:tblPr>
      <w:tblStyleRowBandSize w:val="1"/>
      <w:tblStyleColBandSize w:val="1"/>
      <w:tblCellMar>
        <w:top w:w="29" w:type="dxa"/>
        <w:bottom w:w="29" w:type="dxa"/>
      </w:tblCellMar>
    </w:tblPr>
    <w:tblStylePr w:type="firstRow">
      <w:rPr>
        <w:b/>
        <w:bCs/>
      </w:rPr>
      <w:tblPr/>
      <w:tcPr>
        <w:tcBorders>
          <w:bottom w:val="single" w:sz="4" w:space="0" w:color="C4BCC6" w:themeColor="accent6" w:themeTint="99"/>
        </w:tcBorders>
      </w:tcPr>
    </w:tblStylePr>
    <w:tblStylePr w:type="lastRow">
      <w:rPr>
        <w:b/>
        <w:bCs/>
      </w:rPr>
      <w:tblPr/>
      <w:tcPr>
        <w:tcBorders>
          <w:top w:val="single" w:sz="4" w:space="0" w:color="C4BCC6" w:themeColor="accent6" w:themeTint="99"/>
        </w:tcBorders>
      </w:tcPr>
    </w:tblStylePr>
    <w:tblStylePr w:type="firstCol">
      <w:rPr>
        <w:b/>
        <w:bCs/>
      </w:rPr>
    </w:tblStylePr>
    <w:tblStylePr w:type="lastCol">
      <w:rPr>
        <w:b/>
        <w:bCs/>
      </w:rPr>
    </w:tblStylePr>
    <w:tblStylePr w:type="band1Vert">
      <w:tblPr/>
      <w:tcPr>
        <w:shd w:val="clear" w:color="auto" w:fill="EBE8EC" w:themeFill="accent6" w:themeFillTint="33"/>
      </w:tcPr>
    </w:tblStylePr>
    <w:tblStylePr w:type="band1Horz">
      <w:tblPr/>
      <w:tcPr>
        <w:shd w:val="clear" w:color="auto" w:fill="EBE8EC" w:themeFill="accent6" w:themeFillTint="33"/>
      </w:tcPr>
    </w:tblStylePr>
  </w:style>
  <w:style w:type="paragraph" w:styleId="Footer">
    <w:name w:val="footer"/>
    <w:basedOn w:val="Normal"/>
    <w:link w:val="FooterChar"/>
    <w:uiPriority w:val="2"/>
    <w:pPr>
      <w:spacing w:before="0"/>
    </w:pPr>
  </w:style>
  <w:style w:type="character" w:customStyle="1" w:styleId="FooterChar">
    <w:name w:val="Footer Char"/>
    <w:basedOn w:val="DefaultParagraphFont"/>
    <w:link w:val="Footer"/>
    <w:uiPriority w:val="2"/>
  </w:style>
  <w:style w:type="table" w:customStyle="1" w:styleId="Noborders">
    <w:name w:val="No borders"/>
    <w:basedOn w:val="TableNormal"/>
    <w:uiPriority w:val="99"/>
    <w:pPr>
      <w:spacing w:after="0" w:line="240" w:lineRule="auto"/>
    </w:pPr>
    <w:tblPr/>
  </w:style>
  <w:style w:type="table" w:styleId="GridTable1Light-Accent1">
    <w:name w:val="Grid Table 1 Light Accent 1"/>
    <w:aliases w:val="Sample questionnaires table"/>
    <w:basedOn w:val="TableNormal"/>
    <w:uiPriority w:val="46"/>
    <w:pPr>
      <w:spacing w:after="0" w:line="240" w:lineRule="auto"/>
    </w:pPr>
    <w:tblPr>
      <w:tblStyleRowBandSize w:val="1"/>
      <w:tblStyleColBandSize w:val="1"/>
      <w:tblBorders>
        <w:insideH w:val="single" w:sz="4" w:space="0" w:color="4A66AC" w:themeColor="accent1"/>
      </w:tblBorders>
      <w:tblCellMar>
        <w:top w:w="29" w:type="dxa"/>
        <w:bottom w:w="29" w:type="dxa"/>
      </w:tblCellMar>
    </w:tblPr>
    <w:tblStylePr w:type="firstRow">
      <w:rPr>
        <w:b w:val="0"/>
        <w:bCs/>
      </w:rPr>
      <w:tblPr/>
      <w:tcPr>
        <w:tcBorders>
          <w:top w:val="nil"/>
          <w:left w:val="nil"/>
          <w:bottom w:val="single" w:sz="12" w:space="0" w:color="4A66AC" w:themeColor="accent1"/>
          <w:right w:val="nil"/>
          <w:insideH w:val="nil"/>
          <w:insideV w:val="nil"/>
          <w:tl2br w:val="nil"/>
          <w:tr2bl w:val="nil"/>
        </w:tcBorders>
      </w:tcPr>
    </w:tblStylePr>
    <w:tblStylePr w:type="lastRow">
      <w:rPr>
        <w:b/>
        <w:bCs/>
      </w:rPr>
      <w:tblPr/>
      <w:tcPr>
        <w:tcBorders>
          <w:top w:val="double" w:sz="2" w:space="0" w:color="90A1CF" w:themeColor="accent1" w:themeTint="99"/>
        </w:tcBorders>
      </w:tcPr>
    </w:tblStylePr>
    <w:tblStylePr w:type="firstCol">
      <w:rPr>
        <w:b w:val="0"/>
        <w:bCs/>
      </w:rPr>
    </w:tblStylePr>
    <w:tblStylePr w:type="lastCol">
      <w:rPr>
        <w:b w:val="0"/>
        <w:bCs/>
      </w:rPr>
    </w:tblStylePr>
  </w:style>
  <w:style w:type="table" w:styleId="GridTable2-Accent1">
    <w:name w:val="Grid Table 2 Accent 1"/>
    <w:basedOn w:val="TableNormal"/>
    <w:uiPriority w:val="47"/>
    <w:pPr>
      <w:spacing w:after="0" w:line="240" w:lineRule="auto"/>
    </w:pPr>
    <w:tblPr>
      <w:tblStyleRowBandSize w:val="1"/>
      <w:tblStyleColBandSize w:val="1"/>
      <w:tblBorders>
        <w:top w:val="single" w:sz="2" w:space="0" w:color="90A1CF" w:themeColor="accent1" w:themeTint="99"/>
        <w:bottom w:val="single" w:sz="2" w:space="0" w:color="90A1CF" w:themeColor="accent1" w:themeTint="99"/>
        <w:insideH w:val="single" w:sz="2" w:space="0" w:color="90A1CF" w:themeColor="accent1" w:themeTint="99"/>
        <w:insideV w:val="single" w:sz="2" w:space="0" w:color="90A1CF" w:themeColor="accent1" w:themeTint="99"/>
      </w:tblBorders>
      <w:tblCellMar>
        <w:top w:w="29" w:type="dxa"/>
        <w:bottom w:w="29" w:type="dxa"/>
      </w:tblCellMar>
    </w:tblPr>
    <w:tblStylePr w:type="firstRow">
      <w:rPr>
        <w:b/>
        <w:bCs/>
      </w:rPr>
      <w:tblPr/>
      <w:tcPr>
        <w:tcBorders>
          <w:top w:val="nil"/>
          <w:bottom w:val="single" w:sz="12" w:space="0" w:color="90A1CF" w:themeColor="accent1" w:themeTint="99"/>
          <w:insideH w:val="nil"/>
          <w:insideV w:val="nil"/>
        </w:tcBorders>
        <w:shd w:val="clear" w:color="auto" w:fill="FFFFFF" w:themeFill="background1"/>
      </w:tcPr>
    </w:tblStylePr>
    <w:tblStylePr w:type="lastRow">
      <w:rPr>
        <w:b/>
        <w:bCs/>
      </w:rPr>
      <w:tblPr/>
      <w:tcPr>
        <w:tcBorders>
          <w:top w:val="double" w:sz="2" w:space="0" w:color="90A1C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paragraph" w:customStyle="1" w:styleId="Logo">
    <w:name w:val="Logo"/>
    <w:basedOn w:val="Normal"/>
    <w:next w:val="Normal"/>
    <w:uiPriority w:val="1"/>
    <w:qFormat/>
    <w:rsid w:val="00A638EC"/>
    <w:pPr>
      <w:spacing w:before="4700" w:after="1440"/>
      <w:jc w:val="right"/>
    </w:pPr>
    <w:rPr>
      <w:color w:val="1B1D3D" w:themeColor="text2" w:themeShade="BF"/>
      <w:sz w:val="52"/>
      <w:szCs w:val="52"/>
    </w:r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hAnsi="Arial" w:cs="Arial"/>
      <w:vanish/>
      <w:sz w:val="16"/>
      <w:szCs w:val="16"/>
    </w:rPr>
  </w:style>
  <w:style w:type="paragraph" w:customStyle="1" w:styleId="Contactinfo">
    <w:name w:val="Contact info"/>
    <w:basedOn w:val="Normal"/>
    <w:uiPriority w:val="1"/>
    <w:qFormat/>
    <w:rsid w:val="00290347"/>
    <w:pPr>
      <w:spacing w:before="1680"/>
      <w:contextualSpacing/>
      <w:jc w:val="right"/>
    </w:pPr>
    <w:rPr>
      <w:caps/>
    </w:rPr>
  </w:style>
  <w:style w:type="table" w:styleId="GridTable3-Accent3">
    <w:name w:val="Grid Table 3 Accent 3"/>
    <w:basedOn w:val="TableNormal"/>
    <w:uiPriority w:val="48"/>
    <w:pPr>
      <w:spacing w:after="0" w:line="240" w:lineRule="auto"/>
    </w:p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GridTable5Dark-Accent3">
    <w:name w:val="Grid Table 5 Dark Accent 3"/>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5F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97FD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97FD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97FD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97FD5" w:themeFill="accent3"/>
      </w:tcPr>
    </w:tblStylePr>
    <w:tblStylePr w:type="band1Vert">
      <w:tblPr/>
      <w:tcPr>
        <w:shd w:val="clear" w:color="auto" w:fill="A8CBEE" w:themeFill="accent3" w:themeFillTint="66"/>
      </w:tcPr>
    </w:tblStylePr>
    <w:tblStylePr w:type="band1Horz">
      <w:tblPr/>
      <w:tcPr>
        <w:shd w:val="clear" w:color="auto" w:fill="A8CBEE" w:themeFill="accent3" w:themeFillTint="66"/>
      </w:tcPr>
    </w:tblStylePr>
  </w:style>
  <w:style w:type="table" w:styleId="GridTable1Light-Accent3">
    <w:name w:val="Grid Table 1 Light Accent 3"/>
    <w:basedOn w:val="TableNormal"/>
    <w:uiPriority w:val="46"/>
    <w:pPr>
      <w:spacing w:after="0" w:line="240" w:lineRule="auto"/>
    </w:pPr>
    <w:tblPr>
      <w:tblStyleRowBandSize w:val="1"/>
      <w:tblStyleColBandSize w:val="1"/>
      <w:tblBorders>
        <w:top w:val="single" w:sz="4" w:space="0" w:color="A8CBEE" w:themeColor="accent3" w:themeTint="66"/>
        <w:left w:val="single" w:sz="4" w:space="0" w:color="A8CBEE" w:themeColor="accent3" w:themeTint="66"/>
        <w:bottom w:val="single" w:sz="4" w:space="0" w:color="A8CBEE" w:themeColor="accent3" w:themeTint="66"/>
        <w:right w:val="single" w:sz="4" w:space="0" w:color="A8CBEE" w:themeColor="accent3" w:themeTint="66"/>
        <w:insideH w:val="single" w:sz="4" w:space="0" w:color="A8CBEE" w:themeColor="accent3" w:themeTint="66"/>
        <w:insideV w:val="single" w:sz="4" w:space="0" w:color="A8CBEE" w:themeColor="accent3" w:themeTint="66"/>
      </w:tblBorders>
    </w:tblPr>
    <w:tblStylePr w:type="firstRow">
      <w:rPr>
        <w:b/>
        <w:bCs/>
      </w:rPr>
      <w:tblPr/>
      <w:tcPr>
        <w:tcBorders>
          <w:bottom w:val="single" w:sz="12" w:space="0" w:color="7EB1E6" w:themeColor="accent3" w:themeTint="99"/>
        </w:tcBorders>
      </w:tcPr>
    </w:tblStylePr>
    <w:tblStylePr w:type="lastRow">
      <w:rPr>
        <w:b/>
        <w:bCs/>
      </w:rPr>
      <w:tblPr/>
      <w:tcPr>
        <w:tcBorders>
          <w:top w:val="double" w:sz="2" w:space="0" w:color="7EB1E6" w:themeColor="accent3"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pPr>
      <w:tabs>
        <w:tab w:val="center" w:pos="4680"/>
        <w:tab w:val="right" w:pos="9360"/>
      </w:tabs>
      <w:spacing w:before="0"/>
      <w:jc w:val="right"/>
    </w:pPr>
  </w:style>
  <w:style w:type="paragraph" w:styleId="Signature">
    <w:name w:val="Signature"/>
    <w:basedOn w:val="Normal"/>
    <w:link w:val="SignatureChar"/>
    <w:uiPriority w:val="1"/>
    <w:qFormat/>
    <w:rsid w:val="00521CED"/>
    <w:pPr>
      <w:spacing w:after="360" w:line="276" w:lineRule="auto"/>
      <w:ind w:left="0" w:right="0"/>
      <w:jc w:val="center"/>
    </w:pPr>
    <w:rPr>
      <w:kern w:val="0"/>
      <w:sz w:val="16"/>
      <w:szCs w:val="16"/>
      <w14:ligatures w14:val="none"/>
    </w:rPr>
  </w:style>
  <w:style w:type="character" w:customStyle="1" w:styleId="SignatureChar">
    <w:name w:val="Signature Char"/>
    <w:basedOn w:val="DefaultParagraphFont"/>
    <w:link w:val="Signature"/>
    <w:uiPriority w:val="1"/>
    <w:rsid w:val="00521CED"/>
    <w:rPr>
      <w:kern w:val="0"/>
      <w:sz w:val="16"/>
      <w:szCs w:val="16"/>
      <w14:ligatures w14:val="none"/>
    </w:rPr>
  </w:style>
  <w:style w:type="paragraph" w:customStyle="1" w:styleId="Sign-off">
    <w:name w:val="Sign-off"/>
    <w:basedOn w:val="Normal"/>
    <w:uiPriority w:val="1"/>
    <w:qFormat/>
    <w:pPr>
      <w:jc w:val="center"/>
    </w:pPr>
    <w:rPr>
      <w:sz w:val="20"/>
      <w:szCs w:val="20"/>
    </w:rPr>
  </w:style>
  <w:style w:type="paragraph" w:customStyle="1" w:styleId="Rightalign">
    <w:name w:val="Right align"/>
    <w:basedOn w:val="Normal"/>
    <w:uiPriority w:val="1"/>
    <w:qFormat/>
    <w:pPr>
      <w:jc w:val="right"/>
    </w:pPr>
  </w:style>
  <w:style w:type="table" w:styleId="GridTable1Light-Accent2">
    <w:name w:val="Grid Table 1 Light Accent 2"/>
    <w:basedOn w:val="TableNormal"/>
    <w:uiPriority w:val="46"/>
    <w:pPr>
      <w:spacing w:after="0" w:line="240" w:lineRule="auto"/>
    </w:pPr>
    <w:tblPr>
      <w:tblStyleRowBandSize w:val="1"/>
      <w:tblStyleColBandSize w:val="1"/>
      <w:tblBorders>
        <w:top w:val="single" w:sz="4" w:space="0" w:color="C0D7EC" w:themeColor="accent2" w:themeTint="66"/>
        <w:left w:val="single" w:sz="4" w:space="0" w:color="C0D7EC" w:themeColor="accent2" w:themeTint="66"/>
        <w:bottom w:val="single" w:sz="4" w:space="0" w:color="C0D7EC" w:themeColor="accent2" w:themeTint="66"/>
        <w:right w:val="single" w:sz="4" w:space="0" w:color="C0D7EC" w:themeColor="accent2" w:themeTint="66"/>
        <w:insideH w:val="single" w:sz="4" w:space="0" w:color="C0D7EC" w:themeColor="accent2" w:themeTint="66"/>
        <w:insideV w:val="single" w:sz="4" w:space="0" w:color="C0D7EC" w:themeColor="accent2" w:themeTint="66"/>
      </w:tblBorders>
    </w:tblPr>
    <w:tblStylePr w:type="firstRow">
      <w:rPr>
        <w:b/>
        <w:bCs/>
      </w:rPr>
      <w:tblPr/>
      <w:tcPr>
        <w:tcBorders>
          <w:bottom w:val="single" w:sz="12" w:space="0" w:color="A0C3E3" w:themeColor="accent2" w:themeTint="99"/>
        </w:tcBorders>
      </w:tcPr>
    </w:tblStylePr>
    <w:tblStylePr w:type="lastRow">
      <w:rPr>
        <w:b/>
        <w:bCs/>
      </w:rPr>
      <w:tblPr/>
      <w:tcPr>
        <w:tcBorders>
          <w:top w:val="double" w:sz="2" w:space="0" w:color="A0C3E3" w:themeColor="accent2" w:themeTint="99"/>
        </w:tcBorders>
      </w:tcPr>
    </w:tblStylePr>
    <w:tblStylePr w:type="firstCol">
      <w:rPr>
        <w:b/>
        <w:bCs/>
      </w:rPr>
    </w:tblStylePr>
    <w:tblStylePr w:type="lastCol">
      <w:rPr>
        <w:b/>
        <w:bCs/>
      </w:rPr>
    </w:tblStylePr>
  </w:style>
  <w:style w:type="character" w:customStyle="1" w:styleId="HeaderChar">
    <w:name w:val="Header Char"/>
    <w:basedOn w:val="DefaultParagraphFont"/>
    <w:link w:val="Header"/>
    <w:uiPriority w:val="99"/>
  </w:style>
  <w:style w:type="paragraph" w:styleId="ListBullet">
    <w:name w:val="List Bullet"/>
    <w:basedOn w:val="Normal"/>
    <w:uiPriority w:val="1"/>
    <w:unhideWhenUsed/>
    <w:pPr>
      <w:numPr>
        <w:numId w:val="5"/>
      </w:numPr>
      <w:ind w:left="432"/>
      <w:contextualSpacing/>
    </w:pPr>
  </w:style>
  <w:style w:type="character" w:styleId="IntenseEmphasis">
    <w:name w:val="Intense Emphasis"/>
    <w:basedOn w:val="DefaultParagraphFont"/>
    <w:uiPriority w:val="21"/>
    <w:semiHidden/>
    <w:unhideWhenUsed/>
    <w:rsid w:val="005A54FA"/>
    <w:rPr>
      <w:i/>
      <w:iCs/>
      <w:color w:val="253356" w:themeColor="accent1" w:themeShade="80"/>
    </w:rPr>
  </w:style>
  <w:style w:type="paragraph" w:styleId="IntenseQuote">
    <w:name w:val="Intense Quote"/>
    <w:basedOn w:val="Normal"/>
    <w:next w:val="Normal"/>
    <w:link w:val="IntenseQuoteChar"/>
    <w:uiPriority w:val="30"/>
    <w:semiHidden/>
    <w:unhideWhenUsed/>
    <w:rsid w:val="005A54FA"/>
    <w:pPr>
      <w:pBdr>
        <w:top w:val="single" w:sz="4" w:space="10" w:color="374C80" w:themeColor="accent1" w:themeShade="BF"/>
        <w:bottom w:val="single" w:sz="4" w:space="10" w:color="374C80" w:themeColor="accent1" w:themeShade="BF"/>
      </w:pBdr>
      <w:spacing w:before="360" w:after="360"/>
      <w:ind w:left="864" w:right="864"/>
      <w:jc w:val="center"/>
    </w:pPr>
    <w:rPr>
      <w:i/>
      <w:iCs/>
      <w:color w:val="253356" w:themeColor="accent1" w:themeShade="80"/>
    </w:rPr>
  </w:style>
  <w:style w:type="character" w:customStyle="1" w:styleId="IntenseQuoteChar">
    <w:name w:val="Intense Quote Char"/>
    <w:basedOn w:val="DefaultParagraphFont"/>
    <w:link w:val="IntenseQuote"/>
    <w:uiPriority w:val="30"/>
    <w:semiHidden/>
    <w:rsid w:val="005A54FA"/>
    <w:rPr>
      <w:i/>
      <w:iCs/>
      <w:color w:val="253356" w:themeColor="accent1" w:themeShade="80"/>
    </w:rPr>
  </w:style>
  <w:style w:type="character" w:styleId="IntenseReference">
    <w:name w:val="Intense Reference"/>
    <w:basedOn w:val="DefaultParagraphFont"/>
    <w:uiPriority w:val="32"/>
    <w:semiHidden/>
    <w:unhideWhenUsed/>
    <w:rsid w:val="005A54FA"/>
    <w:rPr>
      <w:b/>
      <w:bCs/>
      <w:caps w:val="0"/>
      <w:smallCaps/>
      <w:color w:val="253356" w:themeColor="accent1" w:themeShade="80"/>
      <w:spacing w:val="5"/>
    </w:rPr>
  </w:style>
  <w:style w:type="paragraph" w:styleId="BlockText">
    <w:name w:val="Block Text"/>
    <w:basedOn w:val="Normal"/>
    <w:uiPriority w:val="99"/>
    <w:semiHidden/>
    <w:unhideWhenUsed/>
    <w:rsid w:val="005A54FA"/>
    <w:pPr>
      <w:pBdr>
        <w:top w:val="single" w:sz="2" w:space="10" w:color="253356" w:themeColor="accent1" w:themeShade="80"/>
        <w:left w:val="single" w:sz="2" w:space="10" w:color="253356" w:themeColor="accent1" w:themeShade="80"/>
        <w:bottom w:val="single" w:sz="2" w:space="10" w:color="253356" w:themeColor="accent1" w:themeShade="80"/>
        <w:right w:val="single" w:sz="2" w:space="10" w:color="253356" w:themeColor="accent1" w:themeShade="80"/>
      </w:pBdr>
      <w:ind w:left="1152" w:right="1152"/>
    </w:pPr>
    <w:rPr>
      <w:i/>
      <w:iCs/>
      <w:color w:val="253356" w:themeColor="accent1" w:themeShade="80"/>
    </w:rPr>
  </w:style>
  <w:style w:type="character" w:styleId="Hyperlink">
    <w:name w:val="Hyperlink"/>
    <w:basedOn w:val="DefaultParagraphFont"/>
    <w:uiPriority w:val="99"/>
    <w:semiHidden/>
    <w:unhideWhenUsed/>
    <w:rsid w:val="005A54FA"/>
    <w:rPr>
      <w:color w:val="3B4658" w:themeColor="accent4" w:themeShade="80"/>
      <w:u w:val="single"/>
    </w:rPr>
  </w:style>
  <w:style w:type="character" w:customStyle="1" w:styleId="UnresolvedMention1">
    <w:name w:val="Unresolved Mention1"/>
    <w:basedOn w:val="DefaultParagraphFont"/>
    <w:uiPriority w:val="99"/>
    <w:semiHidden/>
    <w:unhideWhenUsed/>
    <w:rsid w:val="005A54FA"/>
    <w:rPr>
      <w:color w:val="595959" w:themeColor="text1" w:themeTint="A6"/>
      <w:shd w:val="clear" w:color="auto" w:fill="E6E6E6"/>
    </w:rPr>
  </w:style>
  <w:style w:type="character" w:styleId="Emphasis">
    <w:name w:val="Emphasis"/>
    <w:basedOn w:val="DefaultParagraphFont"/>
    <w:uiPriority w:val="20"/>
    <w:rsid w:val="005B2EAF"/>
    <w:rPr>
      <w:i/>
      <w:iCs/>
      <w:color w:val="595959" w:themeColor="text1" w:themeTint="A6"/>
    </w:rPr>
  </w:style>
  <w:style w:type="table" w:customStyle="1" w:styleId="Headingtable">
    <w:name w:val="Heading table"/>
    <w:basedOn w:val="TableNormal"/>
    <w:uiPriority w:val="99"/>
    <w:rsid w:val="006B34AE"/>
    <w:pPr>
      <w:spacing w:after="0" w:line="240" w:lineRule="auto"/>
    </w:pPr>
    <w:tblPr>
      <w:tblBorders>
        <w:top w:val="single" w:sz="4" w:space="0" w:color="3476B1" w:themeColor="accent2" w:themeShade="BF"/>
      </w:tblBorders>
    </w:tblPr>
  </w:style>
  <w:style w:type="paragraph" w:customStyle="1" w:styleId="Pre-heading1space">
    <w:name w:val="Pre-heading 1 space"/>
    <w:basedOn w:val="Normal"/>
    <w:qFormat/>
    <w:rsid w:val="006B34AE"/>
    <w:pPr>
      <w:spacing w:before="360"/>
    </w:pPr>
  </w:style>
  <w:style w:type="paragraph" w:styleId="ListParagraph">
    <w:name w:val="List Paragraph"/>
    <w:basedOn w:val="Normal"/>
    <w:uiPriority w:val="34"/>
    <w:unhideWhenUsed/>
    <w:qFormat/>
    <w:rsid w:val="00C906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454648">
      <w:bodyDiv w:val="1"/>
      <w:marLeft w:val="0"/>
      <w:marRight w:val="0"/>
      <w:marTop w:val="0"/>
      <w:marBottom w:val="0"/>
      <w:divBdr>
        <w:top w:val="none" w:sz="0" w:space="0" w:color="auto"/>
        <w:left w:val="none" w:sz="0" w:space="0" w:color="auto"/>
        <w:bottom w:val="none" w:sz="0" w:space="0" w:color="auto"/>
        <w:right w:val="none" w:sz="0" w:space="0" w:color="auto"/>
      </w:divBdr>
      <w:divsChild>
        <w:div w:id="1858421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uscarorabsa.org/" TargetMode="External"/><Relationship Id="rId24" Type="http://schemas.openxmlformats.org/officeDocument/2006/relationships/image" Target="media/image13.pn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20Mayes\AppData\Roaming\Microsoft\Templates\Tactical%20business%20marketing%20pla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75025BC2A94BDFB2D10465DF44CACE"/>
        <w:category>
          <w:name w:val="General"/>
          <w:gallery w:val="placeholder"/>
        </w:category>
        <w:types>
          <w:type w:val="bbPlcHdr"/>
        </w:types>
        <w:behaviors>
          <w:behavior w:val="content"/>
        </w:behaviors>
        <w:guid w:val="{152BF981-9868-42F0-9353-418E90B1670D}"/>
      </w:docPartPr>
      <w:docPartBody>
        <w:p w:rsidR="00A92906" w:rsidRDefault="00A92906">
          <w:pPr>
            <w:pStyle w:val="2075025BC2A94BDFB2D10465DF44CACE"/>
          </w:pPr>
          <w:r w:rsidRPr="004B0A1F">
            <w:t>Date</w:t>
          </w:r>
        </w:p>
      </w:docPartBody>
    </w:docPart>
    <w:docPart>
      <w:docPartPr>
        <w:name w:val="39E6A8FE5F244695AA049DDC50D78E1A"/>
        <w:category>
          <w:name w:val="General"/>
          <w:gallery w:val="placeholder"/>
        </w:category>
        <w:types>
          <w:type w:val="bbPlcHdr"/>
        </w:types>
        <w:behaviors>
          <w:behavior w:val="content"/>
        </w:behaviors>
        <w:guid w:val="{9C7D71B7-D382-43C3-A823-93EE870DA2EC}"/>
      </w:docPartPr>
      <w:docPartBody>
        <w:p w:rsidR="00A92906" w:rsidRDefault="00A92906">
          <w:pPr>
            <w:pStyle w:val="39E6A8FE5F244695AA049DDC50D78E1A"/>
          </w:pPr>
          <w:r w:rsidRPr="002A0044">
            <w:t>Tactical Marketing Plan</w:t>
          </w:r>
        </w:p>
      </w:docPartBody>
    </w:docPart>
    <w:docPart>
      <w:docPartPr>
        <w:name w:val="37B21833F5CE40DD89065A15A622D6C0"/>
        <w:category>
          <w:name w:val="General"/>
          <w:gallery w:val="placeholder"/>
        </w:category>
        <w:types>
          <w:type w:val="bbPlcHdr"/>
        </w:types>
        <w:behaviors>
          <w:behavior w:val="content"/>
        </w:behaviors>
        <w:guid w:val="{100B384C-D516-4F3A-9C63-6822A3FE9F27}"/>
      </w:docPartPr>
      <w:docPartBody>
        <w:p w:rsidR="00A92906" w:rsidRDefault="00A92906">
          <w:pPr>
            <w:pStyle w:val="37B21833F5CE40DD89065A15A622D6C0"/>
          </w:pPr>
          <w:r w:rsidRPr="00227F6B">
            <w:t>Advancing international strategies</w:t>
          </w:r>
        </w:p>
      </w:docPartBody>
    </w:docPart>
    <w:docPart>
      <w:docPartPr>
        <w:name w:val="2CF894494AF94B5A92049A6FC6EDC4B4"/>
        <w:category>
          <w:name w:val="General"/>
          <w:gallery w:val="placeholder"/>
        </w:category>
        <w:types>
          <w:type w:val="bbPlcHdr"/>
        </w:types>
        <w:behaviors>
          <w:behavior w:val="content"/>
        </w:behaviors>
        <w:guid w:val="{FADDC0EB-590C-45C4-B7EC-F41400C1B57D}"/>
      </w:docPartPr>
      <w:docPartBody>
        <w:p w:rsidR="00A92906" w:rsidRDefault="00A92906">
          <w:pPr>
            <w:pStyle w:val="2CF894494AF94B5A92049A6FC6EDC4B4"/>
          </w:pPr>
          <w:r w:rsidRPr="004B0A1F">
            <w:t>123 South St, Manhattan, NY 54321</w:t>
          </w:r>
        </w:p>
      </w:docPartBody>
    </w:docPart>
    <w:docPart>
      <w:docPartPr>
        <w:name w:val="4FAF01C4185344C9B3D0EA3729FE0B47"/>
        <w:category>
          <w:name w:val="General"/>
          <w:gallery w:val="placeholder"/>
        </w:category>
        <w:types>
          <w:type w:val="bbPlcHdr"/>
        </w:types>
        <w:behaviors>
          <w:behavior w:val="content"/>
        </w:behaviors>
        <w:guid w:val="{92F0246C-0024-4F46-8A5C-CDD0F2C21EBB}"/>
      </w:docPartPr>
      <w:docPartBody>
        <w:p w:rsidR="00A92906" w:rsidRDefault="00A92906">
          <w:pPr>
            <w:pStyle w:val="4FAF01C4185344C9B3D0EA3729FE0B47"/>
          </w:pPr>
          <w:r>
            <w:t>What is the desired outcome?</w:t>
          </w:r>
        </w:p>
      </w:docPartBody>
    </w:docPart>
    <w:docPart>
      <w:docPartPr>
        <w:name w:val="424D89C21C1B48819D4DA45648DB7C4B"/>
        <w:category>
          <w:name w:val="General"/>
          <w:gallery w:val="placeholder"/>
        </w:category>
        <w:types>
          <w:type w:val="bbPlcHdr"/>
        </w:types>
        <w:behaviors>
          <w:behavior w:val="content"/>
        </w:behaviors>
        <w:guid w:val="{7DA41406-67CC-498C-8B79-74F3CDC73BAA}"/>
      </w:docPartPr>
      <w:docPartBody>
        <w:p w:rsidR="00A92906" w:rsidRDefault="00A92906">
          <w:pPr>
            <w:pStyle w:val="424D89C21C1B48819D4DA45648DB7C4B"/>
          </w:pPr>
          <w:r w:rsidRPr="006B34AE">
            <w:t>Opportunity Qualification Process and Criteria</w:t>
          </w:r>
        </w:p>
      </w:docPartBody>
    </w:docPart>
    <w:docPart>
      <w:docPartPr>
        <w:name w:val="C5C5AFA402A6406097094D26E186CE70"/>
        <w:category>
          <w:name w:val="General"/>
          <w:gallery w:val="placeholder"/>
        </w:category>
        <w:types>
          <w:type w:val="bbPlcHdr"/>
        </w:types>
        <w:behaviors>
          <w:behavior w:val="content"/>
        </w:behaviors>
        <w:guid w:val="{A9822E0F-B782-4B0B-A6F4-F9FE2CB1C57C}"/>
      </w:docPartPr>
      <w:docPartBody>
        <w:p w:rsidR="00000000" w:rsidRDefault="00DC75C2" w:rsidP="00DC75C2">
          <w:pPr>
            <w:pStyle w:val="C5C5AFA402A6406097094D26E186CE70"/>
          </w:pPr>
          <w:r>
            <w:rPr>
              <w:caps/>
              <w:color w:val="FFFFFF" w:themeColor="background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Amasis MT Pro Medium">
    <w:charset w:val="00"/>
    <w:family w:val="roman"/>
    <w:pitch w:val="variable"/>
    <w:sig w:usb0="A00000AF" w:usb1="4000205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906"/>
    <w:rsid w:val="000B2779"/>
    <w:rsid w:val="000E2321"/>
    <w:rsid w:val="00A92906"/>
    <w:rsid w:val="00C62F5D"/>
    <w:rsid w:val="00D07723"/>
    <w:rsid w:val="00D238DB"/>
    <w:rsid w:val="00DC75C2"/>
    <w:rsid w:val="00E34BB7"/>
    <w:rsid w:val="00F463AC"/>
    <w:rsid w:val="00FD3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75025BC2A94BDFB2D10465DF44CACE">
    <w:name w:val="2075025BC2A94BDFB2D10465DF44CACE"/>
  </w:style>
  <w:style w:type="paragraph" w:customStyle="1" w:styleId="39E6A8FE5F244695AA049DDC50D78E1A">
    <w:name w:val="39E6A8FE5F244695AA049DDC50D78E1A"/>
  </w:style>
  <w:style w:type="paragraph" w:customStyle="1" w:styleId="37B21833F5CE40DD89065A15A622D6C0">
    <w:name w:val="37B21833F5CE40DD89065A15A622D6C0"/>
  </w:style>
  <w:style w:type="paragraph" w:customStyle="1" w:styleId="2CF894494AF94B5A92049A6FC6EDC4B4">
    <w:name w:val="2CF894494AF94B5A92049A6FC6EDC4B4"/>
  </w:style>
  <w:style w:type="character" w:styleId="Emphasis">
    <w:name w:val="Emphasis"/>
    <w:basedOn w:val="DefaultParagraphFont"/>
    <w:uiPriority w:val="20"/>
    <w:rPr>
      <w:i/>
      <w:iCs/>
      <w:color w:val="595959" w:themeColor="text1" w:themeTint="A6"/>
    </w:rPr>
  </w:style>
  <w:style w:type="paragraph" w:customStyle="1" w:styleId="4FAF01C4185344C9B3D0EA3729FE0B47">
    <w:name w:val="4FAF01C4185344C9B3D0EA3729FE0B47"/>
  </w:style>
  <w:style w:type="paragraph" w:customStyle="1" w:styleId="424D89C21C1B48819D4DA45648DB7C4B">
    <w:name w:val="424D89C21C1B48819D4DA45648DB7C4B"/>
  </w:style>
  <w:style w:type="paragraph" w:customStyle="1" w:styleId="5BA09C252A734FCB84EC52C5AE6A33C7">
    <w:name w:val="5BA09C252A734FCB84EC52C5AE6A33C7"/>
    <w:rsid w:val="00DC75C2"/>
  </w:style>
  <w:style w:type="paragraph" w:customStyle="1" w:styleId="DFB6CC9D7B1D43279F62A52C4AFCB192">
    <w:name w:val="DFB6CC9D7B1D43279F62A52C4AFCB192"/>
    <w:rsid w:val="00DC75C2"/>
  </w:style>
  <w:style w:type="paragraph" w:customStyle="1" w:styleId="DEAE4A8956764F189CAC695710786B3B">
    <w:name w:val="DEAE4A8956764F189CAC695710786B3B"/>
    <w:rsid w:val="00DC75C2"/>
  </w:style>
  <w:style w:type="paragraph" w:customStyle="1" w:styleId="C5C5AFA402A6406097094D26E186CE70">
    <w:name w:val="C5C5AFA402A6406097094D26E186CE70"/>
    <w:rsid w:val="00DC75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Tactical business marketing plan">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FDA926-D230-4BED-BDDC-E28F0C8E7729}">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205BB33E-40E9-4E26-BC37-9A8E9ECAA1C2}">
  <ds:schemaRefs>
    <ds:schemaRef ds:uri="http://schemas.microsoft.com/sharepoint/v3/contenttype/forms"/>
  </ds:schemaRefs>
</ds:datastoreItem>
</file>

<file path=customXml/itemProps4.xml><?xml version="1.0" encoding="utf-8"?>
<ds:datastoreItem xmlns:ds="http://schemas.openxmlformats.org/officeDocument/2006/customXml" ds:itemID="{B1C120A4-7E63-47AA-BA4F-3FF83C694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d9008a0-7846-4989-a4c5-77cfad3f7e4e}" enabled="0" method="" siteId="{fd9008a0-7846-4989-a4c5-77cfad3f7e4e}" removed="1"/>
</clbl:labelList>
</file>

<file path=docProps/app.xml><?xml version="1.0" encoding="utf-8"?>
<Properties xmlns="http://schemas.openxmlformats.org/officeDocument/2006/extended-properties" xmlns:vt="http://schemas.openxmlformats.org/officeDocument/2006/docPropsVTypes">
  <Template>Tactical business marketing plan</Template>
  <TotalTime>2</TotalTime>
  <Pages>6</Pages>
  <Words>777</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Message: The Years Between</dc:title>
  <dc:subject/>
  <dc:creator>Kirk Mayes</dc:creator>
  <cp:keywords>Strategic Plan 2025-2030</cp:keywords>
  <dc:description/>
  <cp:lastModifiedBy>Kirk Mayes</cp:lastModifiedBy>
  <cp:revision>2</cp:revision>
  <cp:lastPrinted>2025-03-20T14:24:00Z</cp:lastPrinted>
  <dcterms:created xsi:type="dcterms:W3CDTF">2025-03-20T14:26:00Z</dcterms:created>
  <dcterms:modified xsi:type="dcterms:W3CDTF">2025-03-20T14:26:00Z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